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聊城市开发区广源冲压件厂年加工500吨冲压件项目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聊城市开发区广源冲压件厂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年加工500吨冲压件项目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聊城市开发区广源冲压件厂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聊城市开发区蒋官屯办事处大孟营村</w:t>
      </w:r>
      <w:r>
        <w:rPr>
          <w:rFonts w:hint="eastAsia" w:ascii="楷体" w:hAnsi="楷体" w:eastAsia="楷体" w:cs="楷体"/>
          <w:sz w:val="28"/>
          <w:szCs w:val="28"/>
        </w:rPr>
        <w:t>。主要为</w:t>
      </w:r>
      <w:r>
        <w:rPr>
          <w:rFonts w:hint="eastAsia" w:ascii="楷体" w:hAnsi="楷体" w:eastAsia="楷体" w:cs="楷体"/>
          <w:sz w:val="28"/>
          <w:szCs w:val="28"/>
          <w:lang w:eastAsia="zh-CN"/>
        </w:rPr>
        <w:t>年加工500吨冲压件项目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400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9</w:t>
      </w:r>
      <w:r>
        <w:rPr>
          <w:rFonts w:hint="eastAsia" w:ascii="楷体" w:hAnsi="楷体" w:eastAsia="楷体" w:cs="楷体"/>
          <w:sz w:val="28"/>
          <w:szCs w:val="28"/>
          <w:lang w:eastAsia="zh-CN"/>
        </w:rPr>
        <w:t>月聊城市开发区广源冲压件厂委托聊城大学编制了《聊城市开发区广源冲压件厂年加工500吨冲压件项目环境影响报告表》，201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9</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27</w:t>
      </w:r>
      <w:r>
        <w:rPr>
          <w:rFonts w:hint="eastAsia" w:ascii="楷体" w:hAnsi="楷体" w:eastAsia="楷体" w:cs="楷体"/>
          <w:sz w:val="28"/>
          <w:szCs w:val="28"/>
          <w:lang w:eastAsia="zh-CN"/>
        </w:rPr>
        <w:t>日聊城市环境保护局经济技术开发区分局以聊开环报告表[2017]606号对其进行了审批。2018年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20</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21</w:t>
      </w:r>
      <w:r>
        <w:rPr>
          <w:rFonts w:hint="eastAsia" w:ascii="楷体" w:hAnsi="楷体" w:eastAsia="楷体" w:cs="楷体"/>
          <w:sz w:val="28"/>
          <w:szCs w:val="28"/>
          <w:lang w:eastAsia="zh-CN"/>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年加工500吨冲压件项目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项目主要噪声源为冲床等设备产生的噪声，通过将产噪设备布置在车间内，使用隔声门窗，对固定产振设备设置减震机座等有效的降噪措施能达到较好的效果。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kern w:val="2"/>
          <w:sz w:val="28"/>
          <w:szCs w:val="28"/>
          <w:lang w:val="en-US" w:eastAsia="zh-CN" w:bidi="ar-SA"/>
        </w:rPr>
        <w:t>本项目产生的固体废物主要</w:t>
      </w:r>
      <w:r>
        <w:rPr>
          <w:rFonts w:hint="default" w:ascii="楷体" w:hAnsi="楷体" w:eastAsia="楷体" w:cs="楷体"/>
          <w:sz w:val="28"/>
          <w:szCs w:val="28"/>
          <w:lang w:val="en-US" w:eastAsia="zh-CN"/>
        </w:rPr>
        <w:t>为</w:t>
      </w:r>
      <w:r>
        <w:rPr>
          <w:rFonts w:hint="eastAsia" w:ascii="楷体" w:hAnsi="楷体" w:eastAsia="楷体" w:cs="楷体"/>
          <w:sz w:val="28"/>
          <w:szCs w:val="28"/>
          <w:lang w:val="en-US" w:eastAsia="zh-CN"/>
        </w:rPr>
        <w:t>冲压工序产生的铁屑、边角料以及职工办公、生活产生的生活垃圾。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其中，铁屑、边角料为一般固废，收集后外售。职工办公、生活垃圾收集后由环卫部门统一清运、无害化处置。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山东聊和环保科技有限公司出具的《聊城市开发区广源冲压件厂年加工500吨冲压件项目竣工环境保护验收监测报告》监测结果表明：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验收监测期间，项目厂界四周监测点位昼间噪声在57.1dB(A)-58.6dB(A)之间,符合《工业企业厂界环境噪声排放标准》（GB12348－2008）中的2类标准限值。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kern w:val="2"/>
          <w:sz w:val="28"/>
          <w:szCs w:val="28"/>
          <w:lang w:val="en-US" w:eastAsia="zh-CN" w:bidi="ar-SA"/>
        </w:rPr>
        <w:t>本项目产生的固体废物主要</w:t>
      </w:r>
      <w:r>
        <w:rPr>
          <w:rFonts w:hint="default" w:ascii="楷体" w:hAnsi="楷体" w:eastAsia="楷体" w:cs="楷体"/>
          <w:sz w:val="28"/>
          <w:szCs w:val="28"/>
          <w:lang w:val="en-US" w:eastAsia="zh-CN"/>
        </w:rPr>
        <w:t>为</w:t>
      </w:r>
      <w:r>
        <w:rPr>
          <w:rFonts w:hint="eastAsia" w:ascii="楷体" w:hAnsi="楷体" w:eastAsia="楷体" w:cs="楷体"/>
          <w:sz w:val="28"/>
          <w:szCs w:val="28"/>
          <w:lang w:val="en-US" w:eastAsia="zh-CN"/>
        </w:rPr>
        <w:t>冲压工序产生的铁屑、边角料以及职工办公、生活产生的生活垃圾。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其中，铁屑、边角料为一般固废，收集后外售。职工办公、生活垃圾收集后由环卫部门统一清运、无害化处置。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聊城市开发区广源冲压件厂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聊城市开发区广源冲压件厂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冲床下方及周围存在油污现象，应加设托盘清理油污，保持冲床及周围地面清洁。</w:t>
      </w:r>
      <w:bookmarkStart w:id="0" w:name="_GoBack"/>
      <w:bookmarkEnd w:id="0"/>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聊城市开发区广源冲压件厂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F45678C"/>
    <w:rsid w:val="304D4A12"/>
    <w:rsid w:val="3398641F"/>
    <w:rsid w:val="3BA24A74"/>
    <w:rsid w:val="3C23428A"/>
    <w:rsid w:val="3C9D29D7"/>
    <w:rsid w:val="3E407687"/>
    <w:rsid w:val="3E5C226F"/>
    <w:rsid w:val="40516DBF"/>
    <w:rsid w:val="49387C4F"/>
    <w:rsid w:val="4F63461C"/>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2018-08-23T02:11:41Z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