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357" w:rsidRDefault="002E568D">
      <w:pPr>
        <w:tabs>
          <w:tab w:val="left" w:pos="360"/>
        </w:tabs>
        <w:spacing w:line="360" w:lineRule="auto"/>
        <w:ind w:leftChars="142" w:left="298"/>
        <w:jc w:val="center"/>
        <w:rPr>
          <w:rFonts w:ascii="楷体_GB2312" w:eastAsia="楷体_GB2312"/>
          <w:b/>
          <w:sz w:val="28"/>
          <w:szCs w:val="28"/>
        </w:rPr>
      </w:pPr>
      <w:r>
        <w:rPr>
          <w:rFonts w:ascii="楷体" w:eastAsia="楷体" w:hAnsi="楷体" w:cs="楷体" w:hint="eastAsia"/>
          <w:b/>
          <w:bCs/>
          <w:sz w:val="28"/>
          <w:szCs w:val="36"/>
        </w:rPr>
        <w:t xml:space="preserve">                                                                                                                                                                                                                                                                                                                                                                                                                                                                                                                                                                                                                                                                                                                                                                                                                                                                                                                                                                                                                                                                                                                                                                                                                                                                                                                                                                                                                                                                                                                                                                                                                                                                                                                                                                                                                                                                                                                                                                                                                                                                                                                                                                                                                                                                                                                                                                                                                                                                                                                                                                                                                                                                                                                                                                                                                                                                                                                                                                                                                                                                                                                                                                                                                                                                                                                                                                                                                                                                                                                                                                                                                                                                                                                                                                                                                                                                                                                                                                                                                                                                                                                                                                                                                                                                                                                                                                                                                                                                                                                                                                                                                                                                                                                                                                                                                                                                                                                                                                                                                                                                                                                                                                                                                                                                                                                                                                                                                                                                                                                                                                                                                                                                                                                                                                                                                                                                                                                                                                                                                                                                                                                                                                                                                                                                                                                                                                                                                                                                                                                                                                                                                                                                                                                                                                                                                                                                                                                                                                                                                                                                                                                                                                                                                                                                                                                                                                                                                                                                                                                                                                                                                                                                                                                                                                                                                                                                                                                                                                                                                                                                                                                                                                                                                                                                                                                                                                                                                                                                                                                                                                                                                                                                                                                                                                                                                                                                                                                                                                                                                                                                                                                                                                                                                                                                                                                                                                                                                                                                                                                                                                                                                                                                                                                                                                                                                                                                                                                                                                                                                                                                                                                                       </w:t>
      </w:r>
      <w:r w:rsidR="00762CDD">
        <w:rPr>
          <w:rFonts w:ascii="楷体" w:eastAsia="楷体" w:hAnsi="楷体" w:cs="楷体" w:hint="eastAsia"/>
          <w:b/>
          <w:bCs/>
          <w:sz w:val="28"/>
          <w:szCs w:val="36"/>
        </w:rPr>
        <w:t>聊城市开发区西田冲压件厂年加工机械、汽车配件毛坯1000吨项目</w:t>
      </w:r>
      <w:r w:rsidR="000E4666">
        <w:rPr>
          <w:rFonts w:ascii="楷体_GB2312" w:eastAsia="楷体_GB2312" w:hint="eastAsia"/>
          <w:b/>
          <w:sz w:val="28"/>
          <w:szCs w:val="28"/>
        </w:rPr>
        <w:t>竣工环境保护验收现场检查及验收工作组验收意见</w:t>
      </w:r>
    </w:p>
    <w:p w:rsidR="00353357" w:rsidRDefault="00353357">
      <w:pPr>
        <w:tabs>
          <w:tab w:val="left" w:pos="360"/>
        </w:tabs>
        <w:spacing w:line="360" w:lineRule="auto"/>
        <w:ind w:leftChars="142" w:left="298"/>
        <w:rPr>
          <w:rFonts w:ascii="楷体_GB2312" w:eastAsia="楷体_GB2312"/>
          <w:b/>
          <w:sz w:val="30"/>
          <w:szCs w:val="30"/>
        </w:rPr>
      </w:pPr>
    </w:p>
    <w:p w:rsidR="00353357" w:rsidRDefault="000E4666">
      <w:pPr>
        <w:tabs>
          <w:tab w:val="left" w:pos="360"/>
        </w:tabs>
        <w:spacing w:line="360" w:lineRule="auto"/>
        <w:ind w:leftChars="142" w:left="298"/>
        <w:jc w:val="left"/>
        <w:rPr>
          <w:rFonts w:ascii="楷体_GB2312" w:eastAsia="楷体_GB2312" w:hAnsi="宋体"/>
          <w:sz w:val="28"/>
          <w:szCs w:val="28"/>
        </w:rPr>
      </w:pPr>
      <w:r>
        <w:rPr>
          <w:rFonts w:ascii="楷体_GB2312" w:eastAsia="楷体_GB2312" w:hAnsi="宋体"/>
          <w:sz w:val="28"/>
          <w:szCs w:val="28"/>
        </w:rPr>
        <w:t xml:space="preserve">     </w:t>
      </w:r>
      <w:r w:rsidR="0041772D" w:rsidRPr="006F262E">
        <w:rPr>
          <w:rFonts w:ascii="楷体_GB2312" w:eastAsia="楷体_GB2312" w:hAnsi="宋体"/>
          <w:sz w:val="28"/>
          <w:szCs w:val="28"/>
        </w:rPr>
        <w:t>201</w:t>
      </w:r>
      <w:r w:rsidR="0041772D" w:rsidRPr="006F262E">
        <w:rPr>
          <w:rFonts w:ascii="楷体_GB2312" w:eastAsia="楷体_GB2312" w:hAnsi="宋体" w:hint="eastAsia"/>
          <w:sz w:val="28"/>
          <w:szCs w:val="28"/>
        </w:rPr>
        <w:t>7</w:t>
      </w:r>
      <w:r w:rsidRPr="006F262E">
        <w:rPr>
          <w:rFonts w:ascii="楷体_GB2312" w:eastAsia="楷体_GB2312" w:hAnsi="宋体" w:hint="eastAsia"/>
          <w:sz w:val="28"/>
          <w:szCs w:val="28"/>
        </w:rPr>
        <w:t>年</w:t>
      </w:r>
      <w:r w:rsidR="006F262E" w:rsidRPr="006F262E">
        <w:rPr>
          <w:rFonts w:ascii="楷体_GB2312" w:eastAsia="楷体_GB2312" w:hAnsi="宋体" w:hint="eastAsia"/>
          <w:sz w:val="28"/>
          <w:szCs w:val="28"/>
        </w:rPr>
        <w:t>6</w:t>
      </w:r>
      <w:r w:rsidRPr="006F262E">
        <w:rPr>
          <w:rFonts w:ascii="楷体_GB2312" w:eastAsia="楷体_GB2312" w:hAnsi="宋体" w:hint="eastAsia"/>
          <w:sz w:val="28"/>
          <w:szCs w:val="28"/>
        </w:rPr>
        <w:t>月</w:t>
      </w:r>
      <w:r w:rsidR="006F262E" w:rsidRPr="006F262E">
        <w:rPr>
          <w:rFonts w:ascii="楷体_GB2312" w:eastAsia="楷体_GB2312" w:hAnsi="宋体" w:hint="eastAsia"/>
          <w:sz w:val="28"/>
          <w:szCs w:val="28"/>
        </w:rPr>
        <w:t>20</w:t>
      </w:r>
      <w:r w:rsidRPr="006F262E">
        <w:rPr>
          <w:rFonts w:ascii="楷体_GB2312" w:eastAsia="楷体_GB2312" w:hAnsi="宋体" w:hint="eastAsia"/>
          <w:sz w:val="28"/>
          <w:szCs w:val="28"/>
        </w:rPr>
        <w:t>日</w:t>
      </w:r>
      <w:r>
        <w:rPr>
          <w:rFonts w:ascii="楷体_GB2312" w:eastAsia="楷体_GB2312" w:hAnsi="宋体" w:hint="eastAsia"/>
          <w:sz w:val="28"/>
          <w:szCs w:val="28"/>
        </w:rPr>
        <w:t>，</w:t>
      </w:r>
      <w:r w:rsidR="00762CDD">
        <w:rPr>
          <w:rFonts w:ascii="楷体" w:eastAsia="楷体" w:hAnsi="楷体" w:cs="楷体" w:hint="eastAsia"/>
          <w:sz w:val="28"/>
          <w:szCs w:val="36"/>
        </w:rPr>
        <w:t>聊城市开发区西田冲压件厂</w:t>
      </w:r>
      <w:r>
        <w:rPr>
          <w:rFonts w:ascii="楷体_GB2312" w:eastAsia="楷体_GB2312" w:hAnsi="宋体" w:hint="eastAsia"/>
          <w:sz w:val="28"/>
          <w:szCs w:val="28"/>
        </w:rPr>
        <w:t>组织召开公司</w:t>
      </w:r>
      <w:r w:rsidR="00762CDD">
        <w:rPr>
          <w:rFonts w:ascii="楷体" w:eastAsia="楷体" w:hAnsi="楷体" w:cs="楷体" w:hint="eastAsia"/>
          <w:sz w:val="28"/>
          <w:szCs w:val="36"/>
        </w:rPr>
        <w:t>年加工机械、汽车配件毛坯1000吨项目</w:t>
      </w:r>
      <w:r>
        <w:rPr>
          <w:rFonts w:ascii="楷体_GB2312" w:eastAsia="楷体_GB2312" w:hAnsi="宋体" w:hint="eastAsia"/>
          <w:sz w:val="28"/>
          <w:szCs w:val="28"/>
        </w:rPr>
        <w:t>竣工环境保护验收现场检查及验收及验收会。验收工作组由工程建设单位（</w:t>
      </w:r>
      <w:r w:rsidR="00762CDD">
        <w:rPr>
          <w:rFonts w:ascii="楷体" w:eastAsia="楷体" w:hAnsi="楷体" w:cs="楷体" w:hint="eastAsia"/>
          <w:sz w:val="28"/>
          <w:szCs w:val="36"/>
        </w:rPr>
        <w:t>聊城市开发区西田冲压件厂</w:t>
      </w:r>
      <w:r>
        <w:rPr>
          <w:rFonts w:ascii="楷体_GB2312" w:eastAsia="楷体_GB2312" w:hAnsi="宋体" w:hint="eastAsia"/>
          <w:sz w:val="28"/>
          <w:szCs w:val="28"/>
        </w:rPr>
        <w:t>）、环评单位（</w:t>
      </w:r>
      <w:r w:rsidR="00762CDD">
        <w:rPr>
          <w:rFonts w:ascii="楷体" w:eastAsia="楷体" w:hAnsi="楷体" w:cs="楷体" w:hint="eastAsia"/>
          <w:sz w:val="28"/>
          <w:szCs w:val="28"/>
        </w:rPr>
        <w:t>江苏绿源工程设计研究有限公司</w:t>
      </w:r>
      <w:r>
        <w:rPr>
          <w:rFonts w:ascii="楷体_GB2312" w:eastAsia="楷体_GB2312" w:hAnsi="宋体" w:hint="eastAsia"/>
          <w:sz w:val="28"/>
          <w:szCs w:val="28"/>
        </w:rPr>
        <w:t>）、监测单位（</w:t>
      </w:r>
      <w:r w:rsidR="0041772D" w:rsidRPr="0041772D">
        <w:rPr>
          <w:rFonts w:ascii="楷体_GB2312" w:eastAsia="楷体_GB2312" w:hAnsi="宋体" w:hint="eastAsia"/>
          <w:sz w:val="28"/>
          <w:szCs w:val="28"/>
        </w:rPr>
        <w:t>河北恒一检测科技有限公司</w:t>
      </w:r>
      <w:r>
        <w:rPr>
          <w:rFonts w:ascii="楷体_GB2312" w:eastAsia="楷体_GB2312" w:hAnsi="宋体" w:hint="eastAsia"/>
          <w:sz w:val="28"/>
          <w:szCs w:val="28"/>
        </w:rPr>
        <w:t>）并特邀3名技术专家（名单附后）组成。</w:t>
      </w:r>
    </w:p>
    <w:p w:rsidR="00353357" w:rsidRDefault="000E4666">
      <w:pPr>
        <w:tabs>
          <w:tab w:val="left" w:pos="360"/>
        </w:tabs>
        <w:spacing w:line="360" w:lineRule="auto"/>
        <w:ind w:leftChars="142" w:left="298" w:firstLineChars="200" w:firstLine="560"/>
        <w:jc w:val="left"/>
        <w:rPr>
          <w:rFonts w:ascii="楷体_GB2312" w:eastAsia="楷体_GB2312" w:hAnsi="宋体"/>
          <w:sz w:val="28"/>
          <w:szCs w:val="28"/>
        </w:rPr>
      </w:pPr>
      <w:r>
        <w:rPr>
          <w:rFonts w:ascii="楷体_GB2312" w:eastAsia="楷体_GB2312" w:hAnsi="宋体" w:hint="eastAsia"/>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rsidR="00353357" w:rsidRDefault="000E4666">
      <w:pPr>
        <w:tabs>
          <w:tab w:val="left" w:pos="360"/>
        </w:tabs>
        <w:spacing w:line="360" w:lineRule="auto"/>
        <w:ind w:leftChars="142" w:left="298" w:firstLineChars="200" w:firstLine="560"/>
        <w:jc w:val="left"/>
        <w:rPr>
          <w:rFonts w:ascii="楷体_GB2312" w:eastAsia="楷体_GB2312" w:hAnsi="宋体"/>
          <w:sz w:val="28"/>
          <w:szCs w:val="28"/>
        </w:rPr>
      </w:pPr>
      <w:r>
        <w:rPr>
          <w:rFonts w:ascii="楷体_GB2312" w:eastAsia="楷体_GB2312" w:hAnsi="宋体" w:hint="eastAsia"/>
          <w:sz w:val="28"/>
          <w:szCs w:val="28"/>
        </w:rPr>
        <w:t>一、工程建设基本情况</w:t>
      </w:r>
    </w:p>
    <w:p w:rsidR="00353357" w:rsidRDefault="000E4666">
      <w:pPr>
        <w:tabs>
          <w:tab w:val="left" w:pos="360"/>
        </w:tabs>
        <w:spacing w:line="360" w:lineRule="auto"/>
        <w:ind w:leftChars="142" w:left="298" w:firstLineChars="200" w:firstLine="560"/>
        <w:jc w:val="left"/>
        <w:rPr>
          <w:rFonts w:ascii="楷体_GB2312" w:eastAsia="楷体_GB2312" w:hAnsi="宋体"/>
          <w:sz w:val="28"/>
          <w:szCs w:val="28"/>
        </w:rPr>
      </w:pPr>
      <w:r>
        <w:rPr>
          <w:rFonts w:ascii="楷体_GB2312" w:eastAsia="楷体_GB2312" w:hAnsi="宋体" w:hint="eastAsia"/>
          <w:sz w:val="28"/>
          <w:szCs w:val="28"/>
        </w:rPr>
        <w:t>（一）建设地点、规模、主要建设内容</w:t>
      </w:r>
    </w:p>
    <w:p w:rsidR="00353357" w:rsidRDefault="000E4666">
      <w:pPr>
        <w:pStyle w:val="a4"/>
        <w:spacing w:line="360" w:lineRule="auto"/>
        <w:ind w:firstLineChars="200" w:firstLine="560"/>
        <w:rPr>
          <w:rFonts w:ascii="楷体" w:eastAsia="楷体" w:hAnsi="楷体" w:cs="楷体"/>
          <w:sz w:val="28"/>
          <w:szCs w:val="28"/>
        </w:rPr>
      </w:pPr>
      <w:r>
        <w:rPr>
          <w:rFonts w:ascii="楷体_GB2312" w:eastAsia="楷体_GB2312" w:hAnsi="宋体" w:hint="eastAsia"/>
          <w:sz w:val="28"/>
          <w:szCs w:val="28"/>
        </w:rPr>
        <w:t>项目建设地点位于</w:t>
      </w:r>
      <w:r w:rsidR="00762CDD" w:rsidRPr="00762CDD">
        <w:rPr>
          <w:rFonts w:ascii="楷体_GB2312" w:eastAsia="楷体_GB2312" w:hAnsi="宋体" w:hint="eastAsia"/>
          <w:sz w:val="28"/>
          <w:szCs w:val="28"/>
        </w:rPr>
        <w:t>聊城市开发区蒋官屯屯街道办事处后屯工业园</w:t>
      </w:r>
      <w:r>
        <w:rPr>
          <w:rFonts w:ascii="楷体" w:eastAsia="楷体" w:hAnsi="楷体" w:cs="楷体" w:hint="eastAsia"/>
          <w:sz w:val="28"/>
          <w:szCs w:val="28"/>
        </w:rPr>
        <w:t>。项目总投资</w:t>
      </w:r>
      <w:r w:rsidR="00A23BF3">
        <w:rPr>
          <w:rFonts w:ascii="楷体" w:eastAsia="楷体" w:hAnsi="楷体" w:cs="楷体" w:hint="eastAsia"/>
          <w:sz w:val="28"/>
          <w:szCs w:val="28"/>
        </w:rPr>
        <w:t>1</w:t>
      </w:r>
      <w:r w:rsidR="00762CDD">
        <w:rPr>
          <w:rFonts w:ascii="楷体" w:eastAsia="楷体" w:hAnsi="楷体" w:cs="楷体" w:hint="eastAsia"/>
          <w:sz w:val="28"/>
          <w:szCs w:val="28"/>
        </w:rPr>
        <w:t>2</w:t>
      </w:r>
      <w:r>
        <w:rPr>
          <w:rFonts w:ascii="楷体" w:eastAsia="楷体" w:hAnsi="楷体" w:cs="楷体" w:hint="eastAsia"/>
          <w:sz w:val="28"/>
          <w:szCs w:val="28"/>
        </w:rPr>
        <w:t>万元，建设</w:t>
      </w:r>
      <w:r w:rsidR="00762CDD">
        <w:rPr>
          <w:rFonts w:ascii="楷体" w:eastAsia="楷体" w:hAnsi="楷体" w:cs="楷体" w:hint="eastAsia"/>
          <w:sz w:val="28"/>
          <w:szCs w:val="28"/>
        </w:rPr>
        <w:t>年加工机械、汽车配件毛坯1000吨项目</w:t>
      </w:r>
      <w:r>
        <w:rPr>
          <w:rFonts w:ascii="楷体" w:eastAsia="楷体" w:hAnsi="楷体" w:cs="楷体" w:hint="eastAsia"/>
          <w:sz w:val="28"/>
          <w:szCs w:val="28"/>
        </w:rPr>
        <w:t>，项目占地面积</w:t>
      </w:r>
      <w:r w:rsidR="003657C8">
        <w:rPr>
          <w:rFonts w:hint="eastAsia"/>
          <w:sz w:val="28"/>
        </w:rPr>
        <w:t>1000</w:t>
      </w:r>
      <w:r>
        <w:rPr>
          <w:rFonts w:ascii="楷体" w:eastAsia="楷体" w:hAnsi="楷体" w:cs="楷体" w:hint="eastAsia"/>
          <w:sz w:val="28"/>
          <w:szCs w:val="28"/>
        </w:rPr>
        <w:t>平方米，</w:t>
      </w:r>
      <w:r w:rsidR="00A23BF3" w:rsidRPr="00A23BF3">
        <w:rPr>
          <w:rFonts w:ascii="楷体" w:eastAsia="楷体" w:hAnsi="楷体" w:cs="楷体" w:hint="eastAsia"/>
          <w:sz w:val="28"/>
          <w:szCs w:val="28"/>
        </w:rPr>
        <w:t>购置了冲床等加工设备</w:t>
      </w:r>
      <w:r>
        <w:rPr>
          <w:rFonts w:ascii="楷体" w:eastAsia="楷体" w:hAnsi="楷体" w:cs="楷体" w:hint="eastAsia"/>
          <w:sz w:val="28"/>
          <w:szCs w:val="28"/>
        </w:rPr>
        <w:t>，及配套环保设施。</w:t>
      </w:r>
    </w:p>
    <w:p w:rsidR="00353357" w:rsidRDefault="000E4666" w:rsidP="00762CDD">
      <w:pPr>
        <w:tabs>
          <w:tab w:val="left" w:pos="360"/>
        </w:tabs>
        <w:spacing w:line="360" w:lineRule="auto"/>
        <w:ind w:leftChars="142" w:left="298" w:firstLineChars="50" w:firstLine="140"/>
        <w:jc w:val="left"/>
        <w:rPr>
          <w:rFonts w:ascii="楷体_GB2312" w:eastAsia="楷体_GB2312" w:hAnsi="宋体"/>
          <w:sz w:val="28"/>
          <w:szCs w:val="28"/>
        </w:rPr>
      </w:pPr>
      <w:r>
        <w:rPr>
          <w:rFonts w:ascii="楷体_GB2312" w:eastAsia="楷体_GB2312" w:hAnsi="宋体" w:hint="eastAsia"/>
          <w:sz w:val="28"/>
          <w:szCs w:val="28"/>
        </w:rPr>
        <w:t>建设性质为</w:t>
      </w:r>
      <w:r w:rsidR="003657C8">
        <w:rPr>
          <w:rFonts w:ascii="楷体_GB2312" w:eastAsia="楷体_GB2312" w:hAnsi="宋体" w:hint="eastAsia"/>
          <w:sz w:val="28"/>
          <w:szCs w:val="28"/>
        </w:rPr>
        <w:t>未批先建</w:t>
      </w:r>
      <w:r>
        <w:rPr>
          <w:rFonts w:ascii="楷体_GB2312" w:eastAsia="楷体_GB2312" w:hAnsi="宋体" w:hint="eastAsia"/>
          <w:sz w:val="28"/>
          <w:szCs w:val="28"/>
        </w:rPr>
        <w:t>，项目生产规模为：</w:t>
      </w:r>
      <w:bookmarkStart w:id="0" w:name="_GoBack"/>
      <w:bookmarkEnd w:id="0"/>
      <w:r w:rsidR="00762CDD">
        <w:rPr>
          <w:rFonts w:ascii="楷体" w:eastAsia="楷体" w:hAnsi="楷体" w:cs="楷体" w:hint="eastAsia"/>
          <w:sz w:val="28"/>
          <w:szCs w:val="28"/>
        </w:rPr>
        <w:t>年加工机械、汽车配件毛坯1000吨</w:t>
      </w:r>
      <w:r w:rsidR="002F3AFB">
        <w:rPr>
          <w:rFonts w:ascii="楷体" w:eastAsia="楷体" w:hAnsi="楷体" w:cs="楷体" w:hint="eastAsia"/>
          <w:sz w:val="28"/>
          <w:szCs w:val="28"/>
        </w:rPr>
        <w:t>。</w:t>
      </w:r>
    </w:p>
    <w:p w:rsidR="00353357" w:rsidRDefault="000E4666">
      <w:pPr>
        <w:tabs>
          <w:tab w:val="left" w:pos="360"/>
        </w:tabs>
        <w:spacing w:line="360" w:lineRule="auto"/>
        <w:ind w:leftChars="142" w:left="298" w:firstLineChars="200" w:firstLine="560"/>
        <w:jc w:val="left"/>
        <w:rPr>
          <w:rFonts w:ascii="楷体_GB2312" w:eastAsia="楷体_GB2312" w:hAnsi="宋体"/>
          <w:sz w:val="28"/>
          <w:szCs w:val="28"/>
        </w:rPr>
      </w:pPr>
      <w:r>
        <w:rPr>
          <w:rFonts w:ascii="楷体_GB2312" w:eastAsia="楷体_GB2312" w:hAnsi="宋体" w:hint="eastAsia"/>
          <w:sz w:val="28"/>
          <w:szCs w:val="28"/>
        </w:rPr>
        <w:t>（二）环保审批情况</w:t>
      </w:r>
    </w:p>
    <w:p w:rsidR="00353357" w:rsidRDefault="000E4666">
      <w:pPr>
        <w:spacing w:line="360" w:lineRule="auto"/>
        <w:ind w:firstLineChars="250" w:firstLine="700"/>
        <w:rPr>
          <w:rFonts w:ascii="楷体_GB2312" w:eastAsia="楷体_GB2312" w:hAnsi="宋体"/>
          <w:sz w:val="28"/>
          <w:szCs w:val="28"/>
        </w:rPr>
      </w:pPr>
      <w:r>
        <w:rPr>
          <w:rFonts w:ascii="楷体_GB2312" w:eastAsia="楷体_GB2312" w:hAnsi="宋体"/>
          <w:sz w:val="28"/>
          <w:szCs w:val="28"/>
        </w:rPr>
        <w:t>201</w:t>
      </w:r>
      <w:r w:rsidR="002F3AFB">
        <w:rPr>
          <w:rFonts w:ascii="楷体_GB2312" w:eastAsia="楷体_GB2312" w:hAnsi="宋体" w:hint="eastAsia"/>
          <w:sz w:val="28"/>
          <w:szCs w:val="28"/>
        </w:rPr>
        <w:t>7</w:t>
      </w:r>
      <w:r>
        <w:rPr>
          <w:rFonts w:ascii="楷体_GB2312" w:eastAsia="楷体_GB2312" w:hAnsi="宋体" w:hint="eastAsia"/>
          <w:sz w:val="28"/>
          <w:szCs w:val="28"/>
        </w:rPr>
        <w:t>年</w:t>
      </w:r>
      <w:r w:rsidR="00762CDD">
        <w:rPr>
          <w:rFonts w:ascii="楷体" w:eastAsia="楷体" w:hAnsi="楷体" w:cs="楷体" w:hint="eastAsia"/>
          <w:sz w:val="28"/>
          <w:szCs w:val="36"/>
        </w:rPr>
        <w:t>聊城市开发区西田冲压件厂</w:t>
      </w:r>
      <w:r>
        <w:rPr>
          <w:rFonts w:ascii="楷体_GB2312" w:eastAsia="楷体_GB2312" w:hAnsi="宋体" w:hint="eastAsia"/>
          <w:sz w:val="28"/>
          <w:szCs w:val="28"/>
        </w:rPr>
        <w:t>委托</w:t>
      </w:r>
      <w:r w:rsidR="00762CDD">
        <w:rPr>
          <w:rFonts w:ascii="楷体" w:eastAsia="楷体" w:hAnsi="楷体" w:cs="楷体" w:hint="eastAsia"/>
          <w:sz w:val="28"/>
          <w:szCs w:val="28"/>
        </w:rPr>
        <w:t>江苏绿源工程设计研究有限公司</w:t>
      </w:r>
      <w:r>
        <w:rPr>
          <w:rFonts w:ascii="楷体_GB2312" w:eastAsia="楷体_GB2312" w:hAnsi="宋体" w:hint="eastAsia"/>
          <w:sz w:val="28"/>
          <w:szCs w:val="28"/>
        </w:rPr>
        <w:t>编</w:t>
      </w:r>
      <w:r>
        <w:rPr>
          <w:rFonts w:ascii="楷体_GB2312" w:eastAsia="楷体_GB2312" w:hAnsi="宋体" w:hint="eastAsia"/>
          <w:sz w:val="28"/>
          <w:szCs w:val="28"/>
        </w:rPr>
        <w:lastRenderedPageBreak/>
        <w:t>制了《</w:t>
      </w:r>
      <w:r w:rsidR="00762CDD">
        <w:rPr>
          <w:rFonts w:ascii="楷体" w:eastAsia="楷体" w:hAnsi="楷体" w:cs="楷体" w:hint="eastAsia"/>
          <w:sz w:val="28"/>
          <w:szCs w:val="36"/>
        </w:rPr>
        <w:t>聊城市开发区西田冲压件厂年加工机械、汽车配件毛坯1000吨项目</w:t>
      </w:r>
      <w:r>
        <w:rPr>
          <w:rFonts w:ascii="楷体_GB2312" w:eastAsia="楷体_GB2312" w:hAnsi="宋体" w:hint="eastAsia"/>
          <w:sz w:val="28"/>
          <w:szCs w:val="28"/>
        </w:rPr>
        <w:t>环境影响报告表》，</w:t>
      </w:r>
      <w:r>
        <w:rPr>
          <w:rFonts w:ascii="楷体" w:eastAsia="楷体" w:hAnsi="楷体" w:cs="楷体" w:hint="eastAsia"/>
          <w:kern w:val="0"/>
          <w:sz w:val="28"/>
          <w:szCs w:val="28"/>
        </w:rPr>
        <w:t>201</w:t>
      </w:r>
      <w:r w:rsidR="002F3AFB">
        <w:rPr>
          <w:rFonts w:ascii="楷体" w:eastAsia="楷体" w:hAnsi="楷体" w:cs="楷体" w:hint="eastAsia"/>
          <w:kern w:val="0"/>
          <w:sz w:val="28"/>
          <w:szCs w:val="28"/>
        </w:rPr>
        <w:t>7</w:t>
      </w:r>
      <w:r>
        <w:rPr>
          <w:rFonts w:ascii="楷体" w:eastAsia="楷体" w:hAnsi="楷体" w:cs="楷体" w:hint="eastAsia"/>
          <w:kern w:val="0"/>
          <w:sz w:val="28"/>
          <w:szCs w:val="28"/>
        </w:rPr>
        <w:t>年</w:t>
      </w:r>
      <w:r w:rsidR="002F3AFB">
        <w:rPr>
          <w:rFonts w:ascii="楷体" w:eastAsia="楷体" w:hAnsi="楷体" w:cs="楷体" w:hint="eastAsia"/>
          <w:kern w:val="0"/>
          <w:sz w:val="28"/>
          <w:szCs w:val="28"/>
        </w:rPr>
        <w:t>9</w:t>
      </w:r>
      <w:r>
        <w:rPr>
          <w:rFonts w:ascii="楷体" w:eastAsia="楷体" w:hAnsi="楷体" w:cs="楷体" w:hint="eastAsia"/>
          <w:kern w:val="0"/>
          <w:sz w:val="28"/>
          <w:szCs w:val="28"/>
        </w:rPr>
        <w:t>月</w:t>
      </w:r>
      <w:r>
        <w:rPr>
          <w:rFonts w:ascii="楷体" w:eastAsia="楷体" w:hAnsi="楷体" w:cs="楷体" w:hint="eastAsia"/>
          <w:caps/>
          <w:sz w:val="28"/>
          <w:szCs w:val="28"/>
        </w:rPr>
        <w:t>聊城市环境保护局聊环审</w:t>
      </w:r>
      <w:r w:rsidR="002F3AFB">
        <w:rPr>
          <w:rFonts w:ascii="楷体" w:eastAsia="楷体" w:hAnsi="楷体" w:cs="楷体" w:hint="eastAsia"/>
          <w:caps/>
          <w:sz w:val="28"/>
          <w:szCs w:val="28"/>
        </w:rPr>
        <w:t>[2017]</w:t>
      </w:r>
      <w:r w:rsidR="00762CDD">
        <w:rPr>
          <w:rFonts w:ascii="楷体" w:eastAsia="楷体" w:hAnsi="楷体" w:cs="楷体" w:hint="eastAsia"/>
          <w:caps/>
          <w:sz w:val="28"/>
          <w:szCs w:val="28"/>
        </w:rPr>
        <w:t>284</w:t>
      </w:r>
      <w:r>
        <w:rPr>
          <w:rFonts w:ascii="楷体" w:eastAsia="楷体" w:hAnsi="楷体" w:cs="楷体" w:hint="eastAsia"/>
          <w:caps/>
          <w:sz w:val="28"/>
          <w:szCs w:val="28"/>
        </w:rPr>
        <w:t>号</w:t>
      </w:r>
      <w:r>
        <w:rPr>
          <w:rFonts w:ascii="楷体_GB2312" w:eastAsia="楷体_GB2312" w:hAnsi="宋体" w:hint="eastAsia"/>
          <w:sz w:val="28"/>
          <w:szCs w:val="28"/>
        </w:rPr>
        <w:t>对其进行了审批。</w:t>
      </w:r>
      <w:r>
        <w:rPr>
          <w:rFonts w:ascii="楷体_GB2312" w:eastAsia="楷体_GB2312" w:hAnsi="宋体"/>
          <w:sz w:val="28"/>
          <w:szCs w:val="28"/>
        </w:rPr>
        <w:t>201</w:t>
      </w:r>
      <w:r w:rsidR="002F3AFB">
        <w:rPr>
          <w:rFonts w:ascii="楷体_GB2312" w:eastAsia="楷体_GB2312" w:hAnsi="宋体" w:hint="eastAsia"/>
          <w:sz w:val="28"/>
          <w:szCs w:val="28"/>
        </w:rPr>
        <w:t>7</w:t>
      </w:r>
      <w:r>
        <w:rPr>
          <w:rFonts w:ascii="楷体_GB2312" w:eastAsia="楷体_GB2312" w:hAnsi="宋体" w:hint="eastAsia"/>
          <w:sz w:val="28"/>
          <w:szCs w:val="28"/>
        </w:rPr>
        <w:t>年</w:t>
      </w:r>
      <w:r w:rsidR="002F3AFB">
        <w:rPr>
          <w:rFonts w:ascii="楷体" w:eastAsia="楷体" w:hAnsi="楷体" w:cs="楷体" w:hint="eastAsia"/>
          <w:sz w:val="28"/>
          <w:szCs w:val="28"/>
        </w:rPr>
        <w:t>10</w:t>
      </w:r>
      <w:r>
        <w:rPr>
          <w:rFonts w:ascii="楷体" w:eastAsia="楷体" w:hAnsi="楷体" w:cs="楷体" w:hint="eastAsia"/>
          <w:sz w:val="28"/>
          <w:szCs w:val="28"/>
        </w:rPr>
        <w:t>月</w:t>
      </w:r>
      <w:r w:rsidR="001A07EB">
        <w:rPr>
          <w:rFonts w:ascii="楷体" w:eastAsia="楷体" w:hAnsi="楷体" w:cs="楷体" w:hint="eastAsia"/>
          <w:sz w:val="28"/>
          <w:szCs w:val="28"/>
        </w:rPr>
        <w:t>1</w:t>
      </w:r>
      <w:r>
        <w:rPr>
          <w:rFonts w:ascii="楷体" w:eastAsia="楷体" w:hAnsi="楷体" w:cs="楷体" w:hint="eastAsia"/>
          <w:sz w:val="28"/>
          <w:szCs w:val="28"/>
        </w:rPr>
        <w:t>日-</w:t>
      </w:r>
      <w:r w:rsidR="002F3AFB">
        <w:rPr>
          <w:rFonts w:ascii="楷体" w:eastAsia="楷体" w:hAnsi="楷体" w:cs="楷体" w:hint="eastAsia"/>
          <w:sz w:val="28"/>
          <w:szCs w:val="28"/>
        </w:rPr>
        <w:t>10</w:t>
      </w:r>
      <w:r>
        <w:rPr>
          <w:rFonts w:ascii="楷体" w:eastAsia="楷体" w:hAnsi="楷体" w:cs="楷体" w:hint="eastAsia"/>
          <w:sz w:val="28"/>
          <w:szCs w:val="28"/>
        </w:rPr>
        <w:t>月</w:t>
      </w:r>
      <w:r w:rsidR="001A07EB">
        <w:rPr>
          <w:rFonts w:ascii="楷体" w:eastAsia="楷体" w:hAnsi="楷体" w:cs="楷体" w:hint="eastAsia"/>
          <w:sz w:val="28"/>
          <w:szCs w:val="28"/>
        </w:rPr>
        <w:t>2</w:t>
      </w:r>
      <w:r>
        <w:rPr>
          <w:rFonts w:ascii="楷体" w:eastAsia="楷体" w:hAnsi="楷体" w:cs="楷体" w:hint="eastAsia"/>
          <w:sz w:val="28"/>
          <w:szCs w:val="28"/>
        </w:rPr>
        <w:t>日</w:t>
      </w:r>
      <w:r>
        <w:rPr>
          <w:rFonts w:ascii="楷体_GB2312" w:eastAsia="楷体_GB2312" w:hAnsi="宋体" w:hint="eastAsia"/>
          <w:sz w:val="28"/>
          <w:szCs w:val="28"/>
        </w:rPr>
        <w:t>由</w:t>
      </w:r>
      <w:r w:rsidR="002F3AFB">
        <w:rPr>
          <w:rFonts w:ascii="楷体_GB2312" w:eastAsia="楷体_GB2312" w:hAnsi="宋体" w:hint="eastAsia"/>
          <w:sz w:val="28"/>
          <w:szCs w:val="28"/>
        </w:rPr>
        <w:t>河北恒一检测科技有限公司</w:t>
      </w:r>
      <w:r>
        <w:rPr>
          <w:rFonts w:ascii="楷体_GB2312" w:eastAsia="楷体_GB2312" w:hAnsi="宋体" w:hint="eastAsia"/>
          <w:sz w:val="28"/>
          <w:szCs w:val="28"/>
        </w:rPr>
        <w:t>对项目进行了环保验收监测，根据验收监测结果和现场检查情况编制了本项目验收监测报告。</w:t>
      </w:r>
    </w:p>
    <w:p w:rsidR="00353357" w:rsidRDefault="000E4666">
      <w:pPr>
        <w:tabs>
          <w:tab w:val="left" w:pos="360"/>
        </w:tabs>
        <w:spacing w:line="360" w:lineRule="auto"/>
        <w:ind w:leftChars="142" w:left="298" w:firstLineChars="200" w:firstLine="560"/>
        <w:jc w:val="left"/>
        <w:rPr>
          <w:rFonts w:ascii="楷体_GB2312" w:eastAsia="楷体_GB2312" w:hAnsi="宋体"/>
          <w:sz w:val="28"/>
          <w:szCs w:val="28"/>
        </w:rPr>
      </w:pPr>
      <w:r>
        <w:rPr>
          <w:rFonts w:ascii="楷体_GB2312" w:eastAsia="楷体_GB2312" w:hAnsi="宋体" w:hint="eastAsia"/>
          <w:sz w:val="28"/>
          <w:szCs w:val="28"/>
        </w:rPr>
        <w:t>（三）投资情况</w:t>
      </w:r>
    </w:p>
    <w:p w:rsidR="00353357" w:rsidRDefault="000E4666">
      <w:pPr>
        <w:tabs>
          <w:tab w:val="left" w:pos="360"/>
        </w:tabs>
        <w:spacing w:line="360" w:lineRule="auto"/>
        <w:ind w:leftChars="142" w:left="298" w:firstLineChars="200" w:firstLine="560"/>
        <w:jc w:val="left"/>
        <w:rPr>
          <w:rFonts w:ascii="楷体_GB2312" w:eastAsia="楷体_GB2312" w:hAnsi="宋体"/>
          <w:sz w:val="28"/>
          <w:szCs w:val="28"/>
        </w:rPr>
      </w:pPr>
      <w:r>
        <w:rPr>
          <w:rFonts w:ascii="楷体_GB2312" w:eastAsia="楷体_GB2312" w:hAnsi="宋体" w:hint="eastAsia"/>
          <w:sz w:val="28"/>
          <w:szCs w:val="28"/>
        </w:rPr>
        <w:t>项目实际总投资</w:t>
      </w:r>
      <w:r w:rsidR="00A23BF3">
        <w:rPr>
          <w:rFonts w:ascii="楷体_GB2312" w:eastAsia="楷体_GB2312" w:hAnsi="宋体" w:hint="eastAsia"/>
          <w:sz w:val="28"/>
          <w:szCs w:val="28"/>
        </w:rPr>
        <w:t>1</w:t>
      </w:r>
      <w:r w:rsidR="00762CDD">
        <w:rPr>
          <w:rFonts w:ascii="楷体_GB2312" w:eastAsia="楷体_GB2312" w:hAnsi="宋体" w:hint="eastAsia"/>
          <w:sz w:val="28"/>
          <w:szCs w:val="28"/>
        </w:rPr>
        <w:t>2</w:t>
      </w:r>
      <w:r>
        <w:rPr>
          <w:rFonts w:ascii="楷体_GB2312" w:eastAsia="楷体_GB2312" w:hAnsi="宋体" w:hint="eastAsia"/>
          <w:sz w:val="28"/>
          <w:szCs w:val="28"/>
        </w:rPr>
        <w:t>万元，其中环保投资</w:t>
      </w:r>
      <w:r w:rsidR="00762CDD">
        <w:rPr>
          <w:rFonts w:ascii="楷体_GB2312" w:eastAsia="楷体_GB2312" w:hAnsi="宋体" w:hint="eastAsia"/>
          <w:sz w:val="28"/>
          <w:szCs w:val="28"/>
        </w:rPr>
        <w:t>1</w:t>
      </w:r>
      <w:r>
        <w:rPr>
          <w:rFonts w:ascii="楷体_GB2312" w:eastAsia="楷体_GB2312" w:hAnsi="宋体" w:hint="eastAsia"/>
          <w:sz w:val="28"/>
          <w:szCs w:val="28"/>
        </w:rPr>
        <w:t>万元。占总投资</w:t>
      </w:r>
      <w:r w:rsidR="00762CDD">
        <w:rPr>
          <w:rFonts w:ascii="楷体_GB2312" w:eastAsia="楷体_GB2312" w:hAnsi="宋体" w:hint="eastAsia"/>
          <w:sz w:val="28"/>
          <w:szCs w:val="28"/>
        </w:rPr>
        <w:t>8.3</w:t>
      </w:r>
      <w:r>
        <w:rPr>
          <w:rFonts w:ascii="楷体_GB2312" w:eastAsia="楷体_GB2312" w:hAnsi="宋体" w:hint="eastAsia"/>
          <w:sz w:val="28"/>
          <w:szCs w:val="28"/>
        </w:rPr>
        <w:t>％。</w:t>
      </w:r>
    </w:p>
    <w:p w:rsidR="00353357" w:rsidRDefault="000E4666">
      <w:pPr>
        <w:tabs>
          <w:tab w:val="left" w:pos="360"/>
        </w:tabs>
        <w:spacing w:line="360" w:lineRule="auto"/>
        <w:ind w:leftChars="142" w:left="298" w:firstLineChars="200" w:firstLine="560"/>
        <w:jc w:val="left"/>
        <w:rPr>
          <w:rFonts w:ascii="楷体_GB2312" w:eastAsia="楷体_GB2312" w:hAnsi="宋体"/>
          <w:sz w:val="28"/>
          <w:szCs w:val="28"/>
        </w:rPr>
      </w:pPr>
      <w:r>
        <w:rPr>
          <w:rFonts w:ascii="楷体_GB2312" w:eastAsia="楷体_GB2312" w:hAnsi="宋体" w:hint="eastAsia"/>
          <w:sz w:val="28"/>
          <w:szCs w:val="28"/>
        </w:rPr>
        <w:t>（四）验收范围</w:t>
      </w:r>
    </w:p>
    <w:p w:rsidR="00353357" w:rsidRDefault="000E4666">
      <w:pPr>
        <w:tabs>
          <w:tab w:val="left" w:pos="360"/>
        </w:tabs>
        <w:spacing w:line="360" w:lineRule="auto"/>
        <w:ind w:leftChars="142" w:left="298" w:firstLineChars="200" w:firstLine="560"/>
        <w:jc w:val="left"/>
        <w:rPr>
          <w:rFonts w:ascii="楷体_GB2312" w:eastAsia="楷体_GB2312" w:hAnsi="宋体"/>
          <w:sz w:val="28"/>
          <w:szCs w:val="28"/>
        </w:rPr>
      </w:pPr>
      <w:r>
        <w:rPr>
          <w:rFonts w:ascii="楷体_GB2312" w:eastAsia="楷体_GB2312" w:hAnsi="宋体" w:hint="eastAsia"/>
          <w:sz w:val="28"/>
          <w:szCs w:val="28"/>
        </w:rPr>
        <w:t>本次验收的范围为</w:t>
      </w:r>
      <w:r w:rsidR="00A23BF3">
        <w:rPr>
          <w:rFonts w:ascii="楷体" w:eastAsia="楷体" w:hAnsi="楷体" w:cs="楷体" w:hint="eastAsia"/>
          <w:sz w:val="28"/>
          <w:szCs w:val="36"/>
        </w:rPr>
        <w:t>100吨冲压件</w:t>
      </w:r>
      <w:r w:rsidR="007B5B4B">
        <w:rPr>
          <w:rFonts w:ascii="楷体_GB2312" w:eastAsia="楷体_GB2312" w:hAnsi="宋体" w:hint="eastAsia"/>
          <w:sz w:val="28"/>
          <w:szCs w:val="28"/>
        </w:rPr>
        <w:t>加工</w:t>
      </w:r>
      <w:r>
        <w:rPr>
          <w:rFonts w:ascii="楷体_GB2312" w:eastAsia="楷体_GB2312" w:hAnsi="宋体" w:hint="eastAsia"/>
          <w:sz w:val="28"/>
          <w:szCs w:val="28"/>
        </w:rPr>
        <w:t>及其配套环保设施。</w:t>
      </w:r>
    </w:p>
    <w:p w:rsidR="00353357" w:rsidRDefault="000E4666">
      <w:pPr>
        <w:tabs>
          <w:tab w:val="left" w:pos="360"/>
        </w:tabs>
        <w:spacing w:line="360" w:lineRule="auto"/>
        <w:ind w:leftChars="142" w:left="298" w:firstLineChars="200" w:firstLine="560"/>
        <w:jc w:val="left"/>
        <w:rPr>
          <w:rFonts w:ascii="楷体_GB2312" w:eastAsia="楷体_GB2312" w:hAnsi="宋体"/>
          <w:sz w:val="28"/>
          <w:szCs w:val="28"/>
        </w:rPr>
      </w:pPr>
      <w:r>
        <w:rPr>
          <w:rFonts w:ascii="楷体_GB2312" w:eastAsia="楷体_GB2312" w:hAnsi="宋体" w:hint="eastAsia"/>
          <w:sz w:val="28"/>
          <w:szCs w:val="28"/>
        </w:rPr>
        <w:t>二、工程变更情况</w:t>
      </w:r>
    </w:p>
    <w:p w:rsidR="00353357" w:rsidRDefault="000E4666">
      <w:pPr>
        <w:spacing w:line="360" w:lineRule="auto"/>
        <w:ind w:firstLineChars="300" w:firstLine="840"/>
        <w:jc w:val="left"/>
        <w:rPr>
          <w:rFonts w:ascii="楷体_GB2312" w:eastAsia="楷体_GB2312" w:hAnsi="宋体"/>
          <w:sz w:val="28"/>
          <w:szCs w:val="28"/>
        </w:rPr>
      </w:pPr>
      <w:r>
        <w:rPr>
          <w:rFonts w:ascii="楷体_GB2312" w:eastAsia="楷体_GB2312" w:hAnsi="宋体" w:hint="eastAsia"/>
          <w:sz w:val="28"/>
          <w:szCs w:val="28"/>
        </w:rPr>
        <w:t>经现场验收核查，本项目较环评及环评批复基本没有变化，未发生重大变动。</w:t>
      </w:r>
    </w:p>
    <w:p w:rsidR="00353357" w:rsidRDefault="000E4666">
      <w:pPr>
        <w:pStyle w:val="a6"/>
        <w:numPr>
          <w:ilvl w:val="0"/>
          <w:numId w:val="1"/>
        </w:numPr>
        <w:spacing w:line="360" w:lineRule="auto"/>
        <w:ind w:firstLineChars="0"/>
        <w:jc w:val="left"/>
        <w:rPr>
          <w:rFonts w:ascii="楷体_GB2312" w:eastAsia="楷体_GB2312" w:hAnsi="宋体"/>
          <w:sz w:val="28"/>
          <w:szCs w:val="28"/>
        </w:rPr>
      </w:pPr>
      <w:r>
        <w:rPr>
          <w:rFonts w:ascii="楷体_GB2312" w:eastAsia="楷体_GB2312" w:hAnsi="宋体" w:hint="eastAsia"/>
          <w:sz w:val="28"/>
          <w:szCs w:val="28"/>
        </w:rPr>
        <w:t>环境保护设施落实情况</w:t>
      </w:r>
    </w:p>
    <w:p w:rsidR="00353357" w:rsidRDefault="000E4666" w:rsidP="00762CDD">
      <w:pPr>
        <w:pStyle w:val="a6"/>
        <w:numPr>
          <w:ilvl w:val="0"/>
          <w:numId w:val="7"/>
        </w:numPr>
        <w:spacing w:beforeLines="50" w:line="360" w:lineRule="auto"/>
        <w:ind w:firstLineChars="0"/>
        <w:rPr>
          <w:rFonts w:ascii="楷体_GB2312" w:eastAsia="楷体_GB2312" w:hAnsi="宋体"/>
          <w:sz w:val="28"/>
          <w:szCs w:val="28"/>
        </w:rPr>
      </w:pPr>
      <w:r>
        <w:rPr>
          <w:rFonts w:ascii="楷体_GB2312" w:eastAsia="楷体_GB2312" w:hAnsi="宋体" w:hint="eastAsia"/>
          <w:sz w:val="28"/>
          <w:szCs w:val="28"/>
        </w:rPr>
        <w:t>废水污染源及其治理措施</w:t>
      </w:r>
    </w:p>
    <w:p w:rsidR="00C74C1B" w:rsidRPr="00C74C1B" w:rsidRDefault="001A07EB" w:rsidP="001A07EB">
      <w:pPr>
        <w:spacing w:line="360" w:lineRule="auto"/>
        <w:ind w:left="421" w:firstLineChars="200" w:firstLine="560"/>
        <w:rPr>
          <w:rFonts w:ascii="楷体" w:eastAsia="楷体" w:hAnsi="楷体" w:cs="楷体"/>
          <w:sz w:val="28"/>
          <w:szCs w:val="28"/>
        </w:rPr>
      </w:pPr>
      <w:r>
        <w:rPr>
          <w:rFonts w:ascii="楷体" w:eastAsia="楷体" w:hAnsi="楷体" w:cs="楷体" w:hint="eastAsia"/>
          <w:sz w:val="28"/>
          <w:szCs w:val="28"/>
        </w:rPr>
        <w:t>本项目</w:t>
      </w:r>
      <w:r w:rsidRPr="001A07EB">
        <w:rPr>
          <w:rFonts w:ascii="楷体" w:eastAsia="楷体" w:hAnsi="楷体" w:cs="楷体" w:hint="eastAsia"/>
          <w:sz w:val="28"/>
          <w:szCs w:val="28"/>
        </w:rPr>
        <w:t>无生产废水产生，生活污水经化粪池处理，定期清运，用于农田施肥。</w:t>
      </w:r>
    </w:p>
    <w:p w:rsidR="00353357" w:rsidRPr="006F262E" w:rsidRDefault="000E4666" w:rsidP="006F262E">
      <w:pPr>
        <w:pStyle w:val="a6"/>
        <w:widowControl/>
        <w:numPr>
          <w:ilvl w:val="0"/>
          <w:numId w:val="7"/>
        </w:numPr>
        <w:spacing w:line="360" w:lineRule="auto"/>
        <w:ind w:firstLineChars="0"/>
        <w:jc w:val="left"/>
        <w:rPr>
          <w:rFonts w:ascii="楷体" w:eastAsia="楷体" w:hAnsi="楷体" w:cs="楷体"/>
          <w:sz w:val="28"/>
          <w:szCs w:val="28"/>
        </w:rPr>
      </w:pPr>
      <w:r w:rsidRPr="006F262E">
        <w:rPr>
          <w:rFonts w:ascii="楷体" w:eastAsia="楷体" w:hAnsi="楷体" w:cs="楷体" w:hint="eastAsia"/>
          <w:sz w:val="28"/>
          <w:szCs w:val="28"/>
        </w:rPr>
        <w:t>废气污染源及其治理措施</w:t>
      </w:r>
    </w:p>
    <w:p w:rsidR="006F262E" w:rsidRPr="006F262E" w:rsidRDefault="006F262E" w:rsidP="00C74C1B">
      <w:pPr>
        <w:autoSpaceDE w:val="0"/>
        <w:autoSpaceDN w:val="0"/>
        <w:adjustRightInd w:val="0"/>
        <w:spacing w:line="360" w:lineRule="auto"/>
        <w:ind w:left="421" w:firstLineChars="200" w:firstLine="560"/>
        <w:jc w:val="left"/>
        <w:rPr>
          <w:rFonts w:ascii="楷体" w:eastAsia="楷体" w:hAnsi="楷体" w:cs="楷体"/>
          <w:color w:val="000000"/>
          <w:sz w:val="28"/>
          <w:szCs w:val="28"/>
        </w:rPr>
      </w:pPr>
      <w:r w:rsidRPr="006F262E">
        <w:rPr>
          <w:rFonts w:ascii="楷体" w:eastAsia="楷体" w:hAnsi="楷体" w:cs="楷体" w:hint="eastAsia"/>
          <w:color w:val="000000"/>
          <w:sz w:val="28"/>
          <w:szCs w:val="28"/>
        </w:rPr>
        <w:t>本项目无废气产生。</w:t>
      </w:r>
    </w:p>
    <w:p w:rsidR="00353357" w:rsidRDefault="000E4666" w:rsidP="006F262E">
      <w:pPr>
        <w:spacing w:line="360" w:lineRule="auto"/>
        <w:ind w:firstLineChars="150" w:firstLine="420"/>
        <w:rPr>
          <w:rFonts w:ascii="楷体_GB2312" w:eastAsia="楷体_GB2312" w:hAnsi="宋体"/>
          <w:sz w:val="28"/>
          <w:szCs w:val="28"/>
        </w:rPr>
      </w:pPr>
      <w:r>
        <w:rPr>
          <w:rFonts w:ascii="楷体_GB2312" w:eastAsia="楷体_GB2312" w:hAnsi="宋体" w:hint="eastAsia"/>
          <w:sz w:val="28"/>
          <w:szCs w:val="28"/>
        </w:rPr>
        <w:t>（三）噪声</w:t>
      </w:r>
    </w:p>
    <w:p w:rsidR="00A23BF3" w:rsidRPr="001A07EB" w:rsidRDefault="001A07EB" w:rsidP="001A07EB">
      <w:pPr>
        <w:pStyle w:val="a6"/>
        <w:ind w:firstLine="560"/>
        <w:rPr>
          <w:rFonts w:ascii="楷体" w:eastAsia="楷体" w:hAnsi="楷体" w:cs="宋体"/>
          <w:sz w:val="28"/>
          <w:szCs w:val="28"/>
        </w:rPr>
      </w:pPr>
      <w:r w:rsidRPr="001A07EB">
        <w:rPr>
          <w:rFonts w:ascii="楷体" w:eastAsia="楷体" w:hAnsi="楷体" w:cs="宋体" w:hint="eastAsia"/>
          <w:sz w:val="28"/>
          <w:szCs w:val="28"/>
        </w:rPr>
        <w:t>项目噪声源主要为冲床冲压等产生的噪声。</w:t>
      </w:r>
      <w:r>
        <w:rPr>
          <w:rFonts w:ascii="楷体" w:eastAsia="楷体" w:hAnsi="楷体" w:cs="宋体" w:hint="eastAsia"/>
          <w:sz w:val="28"/>
          <w:szCs w:val="28"/>
        </w:rPr>
        <w:t>采取以下措施：</w:t>
      </w:r>
      <w:r w:rsidRPr="001A07EB">
        <w:rPr>
          <w:rFonts w:ascii="楷体" w:eastAsia="楷体" w:hAnsi="楷体" w:cs="宋体" w:hint="eastAsia"/>
          <w:sz w:val="28"/>
          <w:szCs w:val="28"/>
        </w:rPr>
        <w:t>将产噪设备均布置在车间内，对固定产振设备设置减震机座。</w:t>
      </w:r>
    </w:p>
    <w:p w:rsidR="00353357" w:rsidRPr="006F262E" w:rsidRDefault="000E4666" w:rsidP="006F262E">
      <w:pPr>
        <w:pStyle w:val="a6"/>
        <w:numPr>
          <w:ilvl w:val="0"/>
          <w:numId w:val="7"/>
        </w:numPr>
        <w:spacing w:line="360" w:lineRule="auto"/>
        <w:ind w:firstLineChars="0"/>
        <w:jc w:val="left"/>
        <w:rPr>
          <w:rFonts w:ascii="楷体" w:eastAsia="楷体" w:hAnsi="楷体" w:cs="楷体"/>
          <w:sz w:val="28"/>
          <w:szCs w:val="28"/>
        </w:rPr>
      </w:pPr>
      <w:r w:rsidRPr="006F262E">
        <w:rPr>
          <w:rFonts w:ascii="楷体" w:eastAsia="楷体" w:hAnsi="楷体" w:cs="楷体" w:hint="eastAsia"/>
          <w:sz w:val="28"/>
          <w:szCs w:val="28"/>
        </w:rPr>
        <w:t>固体废物</w:t>
      </w:r>
    </w:p>
    <w:p w:rsidR="001A07EB" w:rsidRPr="001A07EB" w:rsidRDefault="001A07EB" w:rsidP="001A07EB">
      <w:pPr>
        <w:pStyle w:val="a6"/>
        <w:ind w:firstLineChars="250" w:firstLine="700"/>
        <w:jc w:val="left"/>
        <w:rPr>
          <w:rFonts w:ascii="楷体" w:eastAsia="楷体" w:hAnsi="楷体" w:cs="宋体" w:hint="eastAsia"/>
          <w:sz w:val="28"/>
          <w:szCs w:val="28"/>
        </w:rPr>
      </w:pPr>
      <w:r w:rsidRPr="001A07EB">
        <w:rPr>
          <w:rFonts w:ascii="楷体" w:eastAsia="楷体" w:hAnsi="楷体" w:cs="宋体" w:hint="eastAsia"/>
          <w:sz w:val="28"/>
          <w:szCs w:val="28"/>
        </w:rPr>
        <w:t>本项目生产过程中冲压废料收集后外卖回收机构。职工办公、生活生活垃</w:t>
      </w:r>
      <w:r w:rsidRPr="001A07EB">
        <w:rPr>
          <w:rFonts w:ascii="楷体" w:eastAsia="楷体" w:hAnsi="楷体" w:cs="宋体" w:hint="eastAsia"/>
          <w:sz w:val="28"/>
          <w:szCs w:val="28"/>
        </w:rPr>
        <w:lastRenderedPageBreak/>
        <w:t>圾收集后由环卫部门统一清运、无害化处置。</w:t>
      </w:r>
    </w:p>
    <w:p w:rsidR="00353357" w:rsidRDefault="000E4666" w:rsidP="00C74C1B">
      <w:pPr>
        <w:pStyle w:val="a6"/>
        <w:spacing w:line="360" w:lineRule="auto"/>
        <w:ind w:firstLine="560"/>
        <w:jc w:val="left"/>
        <w:rPr>
          <w:rFonts w:ascii="楷体_GB2312" w:eastAsia="楷体_GB2312" w:hAnsi="宋体"/>
          <w:sz w:val="28"/>
          <w:szCs w:val="28"/>
        </w:rPr>
      </w:pPr>
      <w:r>
        <w:rPr>
          <w:rFonts w:ascii="楷体" w:eastAsia="楷体" w:hAnsi="楷体" w:cs="楷体" w:hint="eastAsia"/>
          <w:sz w:val="28"/>
          <w:szCs w:val="28"/>
        </w:rPr>
        <w:t>四、</w:t>
      </w:r>
      <w:r>
        <w:rPr>
          <w:rFonts w:ascii="楷体_GB2312" w:eastAsia="楷体_GB2312" w:hAnsi="宋体" w:hint="eastAsia"/>
          <w:sz w:val="28"/>
          <w:szCs w:val="28"/>
        </w:rPr>
        <w:t>验收监测结果</w:t>
      </w:r>
    </w:p>
    <w:p w:rsidR="00353357" w:rsidRDefault="000E4666">
      <w:pPr>
        <w:spacing w:line="360" w:lineRule="auto"/>
        <w:ind w:firstLineChars="150" w:firstLine="420"/>
        <w:jc w:val="left"/>
        <w:rPr>
          <w:rFonts w:ascii="楷体_GB2312" w:eastAsia="楷体_GB2312" w:hAnsi="宋体"/>
          <w:sz w:val="28"/>
          <w:szCs w:val="28"/>
        </w:rPr>
      </w:pPr>
      <w:r>
        <w:rPr>
          <w:rFonts w:ascii="楷体_GB2312" w:eastAsia="楷体_GB2312" w:hAnsi="宋体" w:hint="eastAsia"/>
          <w:sz w:val="28"/>
          <w:szCs w:val="28"/>
        </w:rPr>
        <w:t>（一）环保设施运行检测结果</w:t>
      </w:r>
    </w:p>
    <w:p w:rsidR="00353357" w:rsidRDefault="002F3AFB">
      <w:pPr>
        <w:widowControl/>
        <w:spacing w:line="360" w:lineRule="auto"/>
        <w:ind w:firstLineChars="200" w:firstLine="560"/>
        <w:jc w:val="left"/>
        <w:rPr>
          <w:rFonts w:ascii="楷体_GB2312" w:eastAsia="楷体_GB2312" w:hAnsi="宋体"/>
          <w:sz w:val="28"/>
          <w:szCs w:val="28"/>
        </w:rPr>
      </w:pPr>
      <w:r>
        <w:rPr>
          <w:rFonts w:ascii="楷体_GB2312" w:eastAsia="楷体_GB2312" w:hAnsi="宋体" w:hint="eastAsia"/>
          <w:sz w:val="28"/>
          <w:szCs w:val="28"/>
        </w:rPr>
        <w:t>河北恒一检测科技有限公司</w:t>
      </w:r>
      <w:r w:rsidR="000E4666">
        <w:rPr>
          <w:rFonts w:ascii="楷体_GB2312" w:eastAsia="楷体_GB2312" w:hAnsi="宋体" w:hint="eastAsia"/>
          <w:sz w:val="28"/>
          <w:szCs w:val="28"/>
        </w:rPr>
        <w:t>出具的《</w:t>
      </w:r>
      <w:r w:rsidR="00762CDD">
        <w:rPr>
          <w:rFonts w:ascii="楷体" w:eastAsia="楷体" w:hAnsi="楷体" w:cs="楷体" w:hint="eastAsia"/>
          <w:sz w:val="28"/>
          <w:szCs w:val="36"/>
        </w:rPr>
        <w:t>聊城市开发区西田冲压件厂年加工机械、汽车配件毛坯1000吨项目</w:t>
      </w:r>
      <w:r w:rsidR="000E4666">
        <w:rPr>
          <w:rFonts w:ascii="楷体_GB2312" w:eastAsia="楷体_GB2312" w:hAnsi="宋体" w:hint="eastAsia"/>
          <w:sz w:val="28"/>
          <w:szCs w:val="28"/>
        </w:rPr>
        <w:t>竣工环境保护验收监测报告》监测结果表明：</w:t>
      </w:r>
    </w:p>
    <w:p w:rsidR="00353357" w:rsidRDefault="006F262E">
      <w:pPr>
        <w:spacing w:line="360" w:lineRule="auto"/>
        <w:ind w:firstLineChars="150" w:firstLine="420"/>
        <w:jc w:val="left"/>
        <w:rPr>
          <w:rFonts w:ascii="楷体_GB2312" w:eastAsia="楷体_GB2312" w:hAnsi="宋体"/>
          <w:sz w:val="28"/>
          <w:szCs w:val="28"/>
        </w:rPr>
      </w:pPr>
      <w:r>
        <w:rPr>
          <w:rFonts w:ascii="楷体_GB2312" w:eastAsia="楷体_GB2312" w:hAnsi="宋体" w:hint="eastAsia"/>
          <w:sz w:val="28"/>
          <w:szCs w:val="28"/>
        </w:rPr>
        <w:t>1</w:t>
      </w:r>
      <w:r w:rsidR="000E4666">
        <w:rPr>
          <w:rFonts w:ascii="楷体_GB2312" w:eastAsia="楷体_GB2312" w:hAnsi="宋体"/>
          <w:sz w:val="28"/>
          <w:szCs w:val="28"/>
        </w:rPr>
        <w:t xml:space="preserve">. </w:t>
      </w:r>
      <w:r w:rsidR="000E4666">
        <w:rPr>
          <w:rFonts w:ascii="楷体_GB2312" w:eastAsia="楷体_GB2312" w:hAnsi="宋体" w:hint="eastAsia"/>
          <w:sz w:val="28"/>
          <w:szCs w:val="28"/>
        </w:rPr>
        <w:t>噪声</w:t>
      </w:r>
    </w:p>
    <w:p w:rsidR="00A23BF3" w:rsidRPr="00A23BF3" w:rsidRDefault="00A23BF3" w:rsidP="001A07EB">
      <w:pPr>
        <w:pStyle w:val="a0"/>
        <w:ind w:firstLineChars="200" w:firstLine="560"/>
        <w:rPr>
          <w:rFonts w:ascii="楷体" w:eastAsia="楷体" w:hAnsi="楷体"/>
          <w:sz w:val="28"/>
          <w:szCs w:val="28"/>
        </w:rPr>
      </w:pPr>
      <w:r w:rsidRPr="00A23BF3">
        <w:rPr>
          <w:rFonts w:ascii="楷体" w:eastAsia="楷体" w:hAnsi="楷体" w:hint="eastAsia"/>
          <w:sz w:val="28"/>
          <w:szCs w:val="28"/>
        </w:rPr>
        <w:t>验收监测期间，</w:t>
      </w:r>
      <w:r w:rsidR="001A07EB" w:rsidRPr="001A07EB">
        <w:rPr>
          <w:rFonts w:ascii="楷体" w:eastAsia="楷体" w:hAnsi="楷体" w:hint="eastAsia"/>
          <w:sz w:val="28"/>
          <w:szCs w:val="28"/>
        </w:rPr>
        <w:t>验收监测期间，1#、2#、3#、4#监测点位昼间噪声在58.0dB(A)-59.0dB(A)之间,夜间不生产之间，均符合《工业企业厂界环境噪声排放标准》（GB12348-2008）表1中的2类标准限值。</w:t>
      </w:r>
    </w:p>
    <w:p w:rsidR="00353357" w:rsidRDefault="000E4666" w:rsidP="00C74C1B">
      <w:pPr>
        <w:spacing w:line="360" w:lineRule="auto"/>
        <w:ind w:firstLine="482"/>
        <w:rPr>
          <w:rFonts w:eastAsia="楷体_GB2312"/>
          <w:color w:val="000000"/>
          <w:sz w:val="28"/>
          <w:szCs w:val="28"/>
        </w:rPr>
      </w:pPr>
      <w:r>
        <w:rPr>
          <w:rFonts w:eastAsia="楷体_GB2312" w:hint="eastAsia"/>
          <w:color w:val="000000"/>
          <w:sz w:val="28"/>
          <w:szCs w:val="28"/>
        </w:rPr>
        <w:t>（二）环境管理调查</w:t>
      </w:r>
    </w:p>
    <w:p w:rsidR="00353357" w:rsidRDefault="00762CDD">
      <w:pPr>
        <w:spacing w:line="360" w:lineRule="auto"/>
        <w:ind w:firstLineChars="200" w:firstLine="560"/>
        <w:rPr>
          <w:rFonts w:eastAsia="楷体_GB2312"/>
          <w:color w:val="000000"/>
          <w:sz w:val="28"/>
          <w:szCs w:val="28"/>
        </w:rPr>
      </w:pPr>
      <w:r>
        <w:rPr>
          <w:rFonts w:ascii="楷体" w:eastAsia="楷体" w:hAnsi="楷体" w:cs="楷体" w:hint="eastAsia"/>
          <w:sz w:val="28"/>
          <w:szCs w:val="36"/>
        </w:rPr>
        <w:t>聊城市开发区西田冲压件厂</w:t>
      </w:r>
      <w:r w:rsidR="000E4666">
        <w:rPr>
          <w:rFonts w:eastAsia="楷体_GB2312" w:hint="eastAsia"/>
          <w:color w:val="000000"/>
          <w:sz w:val="28"/>
          <w:szCs w:val="28"/>
        </w:rPr>
        <w:t>制定了《</w:t>
      </w:r>
      <w:r>
        <w:rPr>
          <w:rFonts w:ascii="楷体" w:eastAsia="楷体" w:hAnsi="楷体" w:cs="楷体" w:hint="eastAsia"/>
          <w:sz w:val="28"/>
          <w:szCs w:val="36"/>
        </w:rPr>
        <w:t>聊城市开发区西田冲压件厂</w:t>
      </w:r>
      <w:r w:rsidR="000E4666">
        <w:rPr>
          <w:rFonts w:eastAsia="楷体_GB2312" w:hint="eastAsia"/>
          <w:color w:val="000000"/>
          <w:sz w:val="28"/>
          <w:szCs w:val="28"/>
        </w:rPr>
        <w:t>环保管理制度》，并设立了相关机构。日常工作由工程部门归口管理，其主要职责是：行使公司环保工作的计划、组织、指挥、协调、检查和考核管理职能，日常一切工作须对公司负责，并由职工代表大会予以监督。</w:t>
      </w:r>
    </w:p>
    <w:p w:rsidR="00353357" w:rsidRDefault="000E4666">
      <w:pPr>
        <w:spacing w:line="360" w:lineRule="auto"/>
        <w:ind w:firstLineChars="150" w:firstLine="420"/>
        <w:jc w:val="left"/>
        <w:rPr>
          <w:rFonts w:ascii="楷体_GB2312" w:eastAsia="楷体_GB2312" w:hAnsi="宋体"/>
          <w:sz w:val="28"/>
          <w:szCs w:val="28"/>
        </w:rPr>
      </w:pPr>
      <w:r w:rsidRPr="006F262E">
        <w:rPr>
          <w:rFonts w:ascii="楷体_GB2312" w:eastAsia="楷体_GB2312" w:hAnsi="宋体" w:hint="eastAsia"/>
          <w:sz w:val="28"/>
          <w:szCs w:val="28"/>
          <w:highlight w:val="red"/>
        </w:rPr>
        <w:t>五、专家意见：</w:t>
      </w:r>
    </w:p>
    <w:p w:rsidR="00353357" w:rsidRDefault="000E4666">
      <w:pPr>
        <w:spacing w:line="360" w:lineRule="auto"/>
        <w:ind w:firstLineChars="150" w:firstLine="420"/>
        <w:jc w:val="left"/>
        <w:rPr>
          <w:rFonts w:ascii="楷体_GB2312" w:eastAsia="楷体_GB2312" w:hAnsi="宋体"/>
          <w:sz w:val="28"/>
          <w:szCs w:val="28"/>
        </w:rPr>
      </w:pPr>
      <w:r>
        <w:rPr>
          <w:rFonts w:ascii="楷体_GB2312" w:eastAsia="楷体_GB2312" w:hAnsi="宋体" w:hint="eastAsia"/>
          <w:sz w:val="28"/>
          <w:szCs w:val="28"/>
        </w:rPr>
        <w:t>在今后企业环保工作中，建议企业落实以下要求。</w:t>
      </w:r>
    </w:p>
    <w:p w:rsidR="00353357" w:rsidRDefault="000E4666">
      <w:pPr>
        <w:spacing w:line="360" w:lineRule="auto"/>
        <w:ind w:firstLineChars="150" w:firstLine="420"/>
        <w:jc w:val="left"/>
        <w:rPr>
          <w:rFonts w:ascii="楷体_GB2312" w:eastAsia="楷体_GB2312" w:hAnsi="宋体"/>
          <w:sz w:val="28"/>
          <w:szCs w:val="28"/>
        </w:rPr>
      </w:pPr>
      <w:r>
        <w:rPr>
          <w:rFonts w:ascii="楷体_GB2312" w:eastAsia="楷体_GB2312" w:hAnsi="宋体"/>
          <w:sz w:val="28"/>
          <w:szCs w:val="28"/>
        </w:rPr>
        <w:t>1</w:t>
      </w:r>
      <w:r>
        <w:rPr>
          <w:rFonts w:ascii="楷体_GB2312" w:eastAsia="楷体_GB2312" w:hAnsi="宋体" w:hint="eastAsia"/>
          <w:sz w:val="28"/>
          <w:szCs w:val="28"/>
        </w:rPr>
        <w:t>、加强文本制作质量，核实物料与水平衡。</w:t>
      </w:r>
    </w:p>
    <w:p w:rsidR="00353357" w:rsidRDefault="000E4666">
      <w:pPr>
        <w:spacing w:line="360" w:lineRule="auto"/>
        <w:ind w:firstLineChars="150" w:firstLine="420"/>
        <w:jc w:val="left"/>
        <w:rPr>
          <w:rFonts w:ascii="楷体_GB2312" w:eastAsia="楷体_GB2312" w:hAnsi="宋体"/>
          <w:sz w:val="28"/>
          <w:szCs w:val="28"/>
        </w:rPr>
      </w:pPr>
      <w:r>
        <w:rPr>
          <w:rFonts w:ascii="楷体_GB2312" w:eastAsia="楷体_GB2312" w:hAnsi="宋体" w:hint="eastAsia"/>
          <w:sz w:val="28"/>
          <w:szCs w:val="28"/>
        </w:rPr>
        <w:t>2、补测废水含盐量和废气无组织臭气浓度数据。</w:t>
      </w:r>
    </w:p>
    <w:p w:rsidR="00353357" w:rsidRDefault="000E4666">
      <w:pPr>
        <w:spacing w:line="360" w:lineRule="auto"/>
        <w:ind w:firstLineChars="150" w:firstLine="420"/>
        <w:jc w:val="left"/>
        <w:rPr>
          <w:rFonts w:ascii="楷体_GB2312" w:eastAsia="楷体_GB2312"/>
          <w:sz w:val="28"/>
          <w:szCs w:val="28"/>
        </w:rPr>
      </w:pPr>
      <w:r>
        <w:rPr>
          <w:rFonts w:ascii="楷体_GB2312" w:eastAsia="楷体_GB2312" w:hint="eastAsia"/>
          <w:sz w:val="28"/>
          <w:szCs w:val="28"/>
        </w:rPr>
        <w:t>3、核实废气采样器流量校准记录和噪声监测仪器校准记录数值。</w:t>
      </w:r>
    </w:p>
    <w:p w:rsidR="00353357" w:rsidRDefault="000E4666">
      <w:pPr>
        <w:spacing w:line="360" w:lineRule="auto"/>
        <w:ind w:firstLineChars="150" w:firstLine="420"/>
        <w:jc w:val="left"/>
        <w:rPr>
          <w:rFonts w:ascii="楷体_GB2312" w:eastAsia="楷体_GB2312"/>
          <w:sz w:val="28"/>
          <w:szCs w:val="28"/>
        </w:rPr>
      </w:pPr>
      <w:r>
        <w:rPr>
          <w:rFonts w:ascii="楷体_GB2312" w:eastAsia="楷体_GB2312" w:hint="eastAsia"/>
          <w:sz w:val="28"/>
          <w:szCs w:val="28"/>
        </w:rPr>
        <w:t>4、重新进行公众调查。</w:t>
      </w:r>
    </w:p>
    <w:p w:rsidR="00353357" w:rsidRDefault="000E4666">
      <w:pPr>
        <w:spacing w:line="360" w:lineRule="auto"/>
        <w:ind w:firstLineChars="150" w:firstLine="420"/>
        <w:jc w:val="left"/>
        <w:rPr>
          <w:rFonts w:ascii="楷体_GB2312" w:eastAsia="楷体_GB2312"/>
          <w:sz w:val="28"/>
          <w:szCs w:val="28"/>
        </w:rPr>
      </w:pPr>
      <w:r>
        <w:rPr>
          <w:rFonts w:ascii="楷体_GB2312" w:eastAsia="楷体_GB2312" w:hint="eastAsia"/>
          <w:sz w:val="28"/>
          <w:szCs w:val="28"/>
        </w:rPr>
        <w:t>5、仓库内产品添加说明标签和安全标识。</w:t>
      </w:r>
    </w:p>
    <w:p w:rsidR="00353357" w:rsidRDefault="000E4666">
      <w:pPr>
        <w:spacing w:line="360" w:lineRule="auto"/>
        <w:ind w:firstLineChars="150" w:firstLine="420"/>
        <w:jc w:val="left"/>
        <w:rPr>
          <w:rFonts w:ascii="楷体_GB2312" w:eastAsia="楷体_GB2312"/>
          <w:sz w:val="28"/>
          <w:szCs w:val="28"/>
        </w:rPr>
      </w:pPr>
      <w:r>
        <w:rPr>
          <w:rFonts w:ascii="楷体_GB2312" w:eastAsia="楷体_GB2312" w:hint="eastAsia"/>
          <w:sz w:val="28"/>
          <w:szCs w:val="28"/>
        </w:rPr>
        <w:t>6、三甲基氯硅烷泵管道法兰处加装橡胶垫，放料桶管道法兰处加装橡胶垫，</w:t>
      </w:r>
      <w:r>
        <w:rPr>
          <w:rFonts w:ascii="楷体_GB2312" w:eastAsia="楷体_GB2312" w:hint="eastAsia"/>
          <w:sz w:val="28"/>
          <w:szCs w:val="28"/>
        </w:rPr>
        <w:lastRenderedPageBreak/>
        <w:t>以减少跑冒滴漏。</w:t>
      </w:r>
    </w:p>
    <w:p w:rsidR="00353357" w:rsidRDefault="000E4666">
      <w:pPr>
        <w:spacing w:line="360" w:lineRule="auto"/>
        <w:ind w:firstLineChars="150" w:firstLine="420"/>
        <w:jc w:val="left"/>
        <w:rPr>
          <w:rFonts w:ascii="楷体_GB2312" w:eastAsia="楷体_GB2312"/>
          <w:sz w:val="28"/>
          <w:szCs w:val="28"/>
        </w:rPr>
      </w:pPr>
      <w:r>
        <w:rPr>
          <w:rFonts w:ascii="楷体_GB2312" w:eastAsia="楷体_GB2312" w:hint="eastAsia"/>
          <w:sz w:val="28"/>
          <w:szCs w:val="28"/>
        </w:rPr>
        <w:t>7、北部危废间窗户安装防盗窗，危废间地面重新做防渗。</w:t>
      </w:r>
    </w:p>
    <w:p w:rsidR="00353357" w:rsidRDefault="000E4666">
      <w:pPr>
        <w:spacing w:line="360" w:lineRule="auto"/>
        <w:ind w:firstLineChars="150" w:firstLine="420"/>
        <w:jc w:val="left"/>
        <w:rPr>
          <w:rFonts w:ascii="楷体_GB2312" w:eastAsia="楷体_GB2312"/>
          <w:sz w:val="28"/>
          <w:szCs w:val="28"/>
        </w:rPr>
      </w:pPr>
      <w:r>
        <w:rPr>
          <w:rFonts w:ascii="楷体_GB2312" w:eastAsia="楷体_GB2312" w:hint="eastAsia"/>
          <w:sz w:val="28"/>
          <w:szCs w:val="28"/>
        </w:rPr>
        <w:t>8、调节池与应急池雨污分流口堵死，避免雨水流入调节池和应急池。</w:t>
      </w:r>
    </w:p>
    <w:p w:rsidR="00353357" w:rsidRDefault="000E4666">
      <w:pPr>
        <w:spacing w:line="360" w:lineRule="auto"/>
        <w:ind w:firstLineChars="150" w:firstLine="420"/>
        <w:jc w:val="left"/>
        <w:rPr>
          <w:rFonts w:ascii="楷体_GB2312" w:eastAsia="楷体_GB2312"/>
          <w:sz w:val="28"/>
          <w:szCs w:val="28"/>
        </w:rPr>
      </w:pPr>
      <w:r>
        <w:rPr>
          <w:rFonts w:ascii="楷体_GB2312" w:eastAsia="楷体_GB2312" w:hint="eastAsia"/>
          <w:sz w:val="28"/>
          <w:szCs w:val="28"/>
        </w:rPr>
        <w:t>9、循环水池加接管道，接入污水处理站。</w:t>
      </w:r>
    </w:p>
    <w:p w:rsidR="00353357" w:rsidRDefault="000E4666">
      <w:pPr>
        <w:spacing w:line="360" w:lineRule="auto"/>
        <w:ind w:firstLineChars="150" w:firstLine="420"/>
        <w:jc w:val="left"/>
        <w:rPr>
          <w:rFonts w:ascii="楷体_GB2312" w:eastAsia="楷体_GB2312"/>
          <w:sz w:val="28"/>
          <w:szCs w:val="28"/>
        </w:rPr>
      </w:pPr>
      <w:r>
        <w:rPr>
          <w:rFonts w:ascii="楷体_GB2312" w:eastAsia="楷体_GB2312" w:hint="eastAsia"/>
          <w:sz w:val="28"/>
          <w:szCs w:val="28"/>
        </w:rPr>
        <w:t>10、厂区外部污水总排口清理规整，树立总排口标识。</w:t>
      </w:r>
    </w:p>
    <w:p w:rsidR="00353357" w:rsidRDefault="000E4666">
      <w:pPr>
        <w:spacing w:line="360" w:lineRule="auto"/>
        <w:ind w:firstLineChars="150" w:firstLine="420"/>
        <w:jc w:val="left"/>
      </w:pPr>
      <w:r>
        <w:rPr>
          <w:rFonts w:ascii="楷体_GB2312" w:eastAsia="楷体_GB2312" w:hint="eastAsia"/>
          <w:sz w:val="28"/>
          <w:szCs w:val="28"/>
        </w:rPr>
        <w:t>11、补充R22氟利昂路条。</w:t>
      </w:r>
    </w:p>
    <w:p w:rsidR="00353357" w:rsidRPr="006F262E" w:rsidRDefault="000E4666">
      <w:pPr>
        <w:numPr>
          <w:ilvl w:val="0"/>
          <w:numId w:val="5"/>
        </w:numPr>
        <w:spacing w:line="360" w:lineRule="auto"/>
        <w:ind w:firstLineChars="150" w:firstLine="420"/>
        <w:jc w:val="left"/>
        <w:rPr>
          <w:rFonts w:ascii="楷体_GB2312" w:eastAsia="楷体_GB2312" w:hAnsi="宋体"/>
          <w:sz w:val="28"/>
          <w:szCs w:val="28"/>
          <w:highlight w:val="red"/>
        </w:rPr>
      </w:pPr>
      <w:r w:rsidRPr="006F262E">
        <w:rPr>
          <w:rFonts w:ascii="楷体_GB2312" w:eastAsia="楷体_GB2312" w:hAnsi="宋体" w:hint="eastAsia"/>
          <w:sz w:val="28"/>
          <w:szCs w:val="28"/>
          <w:highlight w:val="red"/>
        </w:rPr>
        <w:t>专家建议</w:t>
      </w:r>
    </w:p>
    <w:p w:rsidR="00353357" w:rsidRDefault="000E4666" w:rsidP="0041772D">
      <w:pPr>
        <w:pStyle w:val="a0"/>
        <w:numPr>
          <w:ilvl w:val="0"/>
          <w:numId w:val="6"/>
        </w:numPr>
        <w:ind w:leftChars="150" w:left="315"/>
        <w:rPr>
          <w:rFonts w:ascii="楷体" w:eastAsia="楷体" w:hAnsi="楷体" w:cs="楷体"/>
          <w:sz w:val="28"/>
          <w:szCs w:val="28"/>
        </w:rPr>
      </w:pPr>
      <w:r>
        <w:rPr>
          <w:rFonts w:ascii="楷体" w:eastAsia="楷体" w:hAnsi="楷体" w:cs="楷体" w:hint="eastAsia"/>
          <w:sz w:val="28"/>
          <w:szCs w:val="28"/>
        </w:rPr>
        <w:t>污水站废气喷淋塔管道加粗，加强检修</w:t>
      </w:r>
    </w:p>
    <w:p w:rsidR="00353357" w:rsidRDefault="000E4666" w:rsidP="0041772D">
      <w:pPr>
        <w:pStyle w:val="a0"/>
        <w:numPr>
          <w:ilvl w:val="0"/>
          <w:numId w:val="6"/>
        </w:numPr>
        <w:ind w:leftChars="150" w:left="315"/>
        <w:rPr>
          <w:rFonts w:ascii="楷体" w:eastAsia="楷体" w:hAnsi="楷体" w:cs="楷体"/>
          <w:sz w:val="28"/>
          <w:szCs w:val="28"/>
        </w:rPr>
      </w:pPr>
      <w:r>
        <w:rPr>
          <w:rFonts w:ascii="楷体" w:eastAsia="楷体" w:hAnsi="楷体" w:cs="楷体" w:hint="eastAsia"/>
          <w:sz w:val="28"/>
          <w:szCs w:val="28"/>
        </w:rPr>
        <w:t>污水站微电解池加装pH计，保证pH在3.5以下</w:t>
      </w:r>
    </w:p>
    <w:p w:rsidR="00353357" w:rsidRDefault="000E4666" w:rsidP="0041772D">
      <w:pPr>
        <w:pStyle w:val="a0"/>
        <w:numPr>
          <w:ilvl w:val="0"/>
          <w:numId w:val="6"/>
        </w:numPr>
        <w:ind w:leftChars="150" w:left="315"/>
        <w:rPr>
          <w:rFonts w:ascii="楷体" w:eastAsia="楷体" w:hAnsi="楷体" w:cs="楷体"/>
          <w:sz w:val="28"/>
          <w:szCs w:val="28"/>
        </w:rPr>
      </w:pPr>
      <w:r>
        <w:rPr>
          <w:rFonts w:ascii="楷体" w:eastAsia="楷体" w:hAnsi="楷体" w:cs="楷体" w:hint="eastAsia"/>
          <w:sz w:val="28"/>
          <w:szCs w:val="28"/>
        </w:rPr>
        <w:t>污水站加药池加搅拌器</w:t>
      </w:r>
    </w:p>
    <w:p w:rsidR="00353357" w:rsidRDefault="000E4666" w:rsidP="0041772D">
      <w:pPr>
        <w:pStyle w:val="a0"/>
        <w:numPr>
          <w:ilvl w:val="0"/>
          <w:numId w:val="6"/>
        </w:numPr>
        <w:ind w:leftChars="150" w:left="315"/>
        <w:rPr>
          <w:rFonts w:ascii="楷体" w:eastAsia="楷体" w:hAnsi="楷体" w:cs="楷体"/>
          <w:sz w:val="28"/>
          <w:szCs w:val="28"/>
        </w:rPr>
      </w:pPr>
      <w:r>
        <w:rPr>
          <w:rFonts w:ascii="楷体" w:eastAsia="楷体" w:hAnsi="楷体" w:cs="楷体" w:hint="eastAsia"/>
          <w:sz w:val="28"/>
          <w:szCs w:val="28"/>
        </w:rPr>
        <w:t>水解池加装填料，确保微生物降解效果</w:t>
      </w:r>
    </w:p>
    <w:p w:rsidR="00353357" w:rsidRDefault="000E4666" w:rsidP="0041772D">
      <w:pPr>
        <w:pStyle w:val="a0"/>
        <w:numPr>
          <w:ilvl w:val="0"/>
          <w:numId w:val="6"/>
        </w:numPr>
        <w:ind w:leftChars="150" w:left="315"/>
        <w:rPr>
          <w:rFonts w:ascii="楷体" w:eastAsia="楷体" w:hAnsi="楷体" w:cs="楷体"/>
          <w:sz w:val="28"/>
          <w:szCs w:val="28"/>
        </w:rPr>
      </w:pPr>
      <w:r>
        <w:rPr>
          <w:rFonts w:ascii="楷体" w:eastAsia="楷体" w:hAnsi="楷体" w:cs="楷体" w:hint="eastAsia"/>
          <w:sz w:val="28"/>
          <w:szCs w:val="28"/>
        </w:rPr>
        <w:t>SBR池后另加一个清水池，确保污泥沉降下来。在清水池中加装滗水器</w:t>
      </w:r>
    </w:p>
    <w:p w:rsidR="00353357" w:rsidRDefault="000E4666" w:rsidP="0041772D">
      <w:pPr>
        <w:pStyle w:val="a0"/>
        <w:numPr>
          <w:ilvl w:val="0"/>
          <w:numId w:val="6"/>
        </w:numPr>
        <w:ind w:leftChars="150" w:left="315"/>
        <w:rPr>
          <w:rFonts w:ascii="楷体" w:eastAsia="楷体" w:hAnsi="楷体" w:cs="楷体"/>
          <w:sz w:val="28"/>
          <w:szCs w:val="28"/>
        </w:rPr>
      </w:pPr>
      <w:r>
        <w:rPr>
          <w:rFonts w:ascii="楷体" w:eastAsia="楷体" w:hAnsi="楷体" w:cs="楷体" w:hint="eastAsia"/>
          <w:sz w:val="28"/>
          <w:szCs w:val="28"/>
        </w:rPr>
        <w:t>厂区所有管道注明标识，池子容积标明</w:t>
      </w:r>
    </w:p>
    <w:p w:rsidR="00353357" w:rsidRDefault="000E4666">
      <w:pPr>
        <w:spacing w:line="360" w:lineRule="auto"/>
        <w:ind w:firstLineChars="150" w:firstLine="420"/>
        <w:jc w:val="left"/>
        <w:rPr>
          <w:rFonts w:ascii="楷体_GB2312" w:eastAsia="楷体_GB2312" w:hAnsi="宋体"/>
          <w:sz w:val="28"/>
          <w:szCs w:val="28"/>
        </w:rPr>
      </w:pPr>
      <w:r>
        <w:rPr>
          <w:rFonts w:ascii="楷体_GB2312" w:eastAsia="楷体_GB2312" w:hAnsi="宋体" w:hint="eastAsia"/>
          <w:sz w:val="28"/>
          <w:szCs w:val="28"/>
        </w:rPr>
        <w:t>七、验收结论</w:t>
      </w:r>
    </w:p>
    <w:p w:rsidR="00353357" w:rsidRDefault="000E4666">
      <w:pPr>
        <w:spacing w:line="360" w:lineRule="auto"/>
        <w:ind w:firstLine="555"/>
        <w:rPr>
          <w:rFonts w:ascii="楷体_GB2312" w:eastAsia="楷体_GB2312" w:hAnsi="宋体"/>
          <w:sz w:val="28"/>
          <w:szCs w:val="28"/>
        </w:rPr>
      </w:pPr>
      <w:r>
        <w:rPr>
          <w:rFonts w:ascii="楷体_GB2312" w:eastAsia="楷体_GB2312" w:hAnsi="宋体" w:hint="eastAsia"/>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rsidR="00353357" w:rsidRDefault="000E4666">
      <w:pPr>
        <w:tabs>
          <w:tab w:val="left" w:pos="5955"/>
          <w:tab w:val="left" w:pos="6095"/>
        </w:tabs>
        <w:spacing w:line="360" w:lineRule="auto"/>
        <w:ind w:firstLineChars="200" w:firstLine="560"/>
        <w:jc w:val="left"/>
        <w:rPr>
          <w:rFonts w:ascii="楷体_GB2312" w:eastAsia="楷体_GB2312" w:hAnsi="宋体"/>
          <w:sz w:val="28"/>
          <w:szCs w:val="28"/>
        </w:rPr>
      </w:pPr>
      <w:r>
        <w:rPr>
          <w:rFonts w:ascii="楷体_GB2312" w:eastAsia="楷体_GB2312" w:hAnsi="宋体" w:hint="eastAsia"/>
          <w:sz w:val="28"/>
          <w:szCs w:val="28"/>
        </w:rPr>
        <w:t>鉴于项目符合国家和地方相关产业标准及准入要求，用地符合当地规划，环保设施与生产配套，验收期间各项监测指标满足国家相关排放标准，该项目通过环保验收。</w:t>
      </w:r>
    </w:p>
    <w:p w:rsidR="00353357" w:rsidRDefault="00353357">
      <w:pPr>
        <w:spacing w:line="360" w:lineRule="auto"/>
        <w:ind w:firstLineChars="150" w:firstLine="420"/>
        <w:jc w:val="left"/>
        <w:rPr>
          <w:rFonts w:ascii="楷体_GB2312" w:eastAsia="楷体_GB2312" w:hAnsi="宋体"/>
          <w:sz w:val="28"/>
          <w:szCs w:val="28"/>
        </w:rPr>
      </w:pPr>
    </w:p>
    <w:p w:rsidR="00353357" w:rsidRDefault="00353357">
      <w:pPr>
        <w:spacing w:line="360" w:lineRule="auto"/>
        <w:ind w:firstLineChars="1900" w:firstLine="5320"/>
        <w:jc w:val="left"/>
        <w:rPr>
          <w:rFonts w:ascii="楷体_GB2312" w:eastAsia="楷体_GB2312" w:hAnsi="宋体"/>
          <w:sz w:val="28"/>
          <w:szCs w:val="28"/>
        </w:rPr>
      </w:pPr>
    </w:p>
    <w:p w:rsidR="00353357" w:rsidRDefault="00353357">
      <w:pPr>
        <w:spacing w:line="360" w:lineRule="auto"/>
        <w:ind w:firstLineChars="1900" w:firstLine="5320"/>
        <w:jc w:val="left"/>
        <w:rPr>
          <w:rFonts w:ascii="楷体_GB2312" w:eastAsia="楷体_GB2312" w:hAnsi="宋体"/>
          <w:sz w:val="28"/>
          <w:szCs w:val="28"/>
        </w:rPr>
      </w:pPr>
    </w:p>
    <w:p w:rsidR="00353357" w:rsidRDefault="00353357">
      <w:pPr>
        <w:spacing w:line="360" w:lineRule="auto"/>
        <w:jc w:val="left"/>
        <w:rPr>
          <w:rFonts w:ascii="楷体_GB2312" w:eastAsia="楷体_GB2312" w:hAnsi="宋体"/>
          <w:sz w:val="28"/>
          <w:szCs w:val="28"/>
        </w:rPr>
      </w:pPr>
    </w:p>
    <w:p w:rsidR="00353357" w:rsidRDefault="000E4666">
      <w:pPr>
        <w:spacing w:line="360" w:lineRule="auto"/>
        <w:jc w:val="right"/>
        <w:rPr>
          <w:rFonts w:ascii="楷体_GB2312" w:eastAsia="楷体_GB2312" w:hAnsi="宋体"/>
          <w:sz w:val="28"/>
          <w:szCs w:val="28"/>
        </w:rPr>
      </w:pPr>
      <w:r>
        <w:rPr>
          <w:rFonts w:ascii="楷体_GB2312" w:eastAsia="楷体_GB2312" w:hAnsi="宋体"/>
          <w:sz w:val="28"/>
          <w:szCs w:val="28"/>
        </w:rPr>
        <w:t xml:space="preserve">                          </w:t>
      </w:r>
      <w:r w:rsidR="00762CDD">
        <w:rPr>
          <w:rFonts w:ascii="楷体" w:eastAsia="楷体" w:hAnsi="楷体" w:cs="楷体" w:hint="eastAsia"/>
          <w:sz w:val="28"/>
          <w:szCs w:val="36"/>
        </w:rPr>
        <w:t>聊城市开发区西田冲压件厂</w:t>
      </w:r>
      <w:r>
        <w:rPr>
          <w:rFonts w:ascii="楷体_GB2312" w:eastAsia="楷体_GB2312" w:hAnsi="宋体" w:hint="eastAsia"/>
          <w:sz w:val="28"/>
          <w:szCs w:val="28"/>
        </w:rPr>
        <w:t>验收组</w:t>
      </w:r>
    </w:p>
    <w:p w:rsidR="00353357" w:rsidRDefault="000E4666">
      <w:pPr>
        <w:spacing w:line="360" w:lineRule="auto"/>
        <w:jc w:val="right"/>
      </w:pPr>
      <w:r>
        <w:rPr>
          <w:rFonts w:ascii="楷体_GB2312" w:eastAsia="楷体_GB2312" w:hAnsi="宋体"/>
          <w:sz w:val="28"/>
          <w:szCs w:val="28"/>
        </w:rPr>
        <w:t xml:space="preserve">                                2018</w:t>
      </w:r>
      <w:r>
        <w:rPr>
          <w:rFonts w:ascii="楷体_GB2312" w:eastAsia="楷体_GB2312" w:hAnsi="宋体" w:hint="eastAsia"/>
          <w:sz w:val="28"/>
          <w:szCs w:val="28"/>
        </w:rPr>
        <w:t>年</w:t>
      </w:r>
      <w:r w:rsidR="006F262E">
        <w:rPr>
          <w:rFonts w:ascii="楷体_GB2312" w:eastAsia="楷体_GB2312" w:hAnsi="宋体" w:hint="eastAsia"/>
          <w:sz w:val="28"/>
          <w:szCs w:val="28"/>
        </w:rPr>
        <w:t>6</w:t>
      </w:r>
      <w:r>
        <w:rPr>
          <w:rFonts w:ascii="楷体_GB2312" w:eastAsia="楷体_GB2312" w:hAnsi="宋体" w:hint="eastAsia"/>
          <w:sz w:val="28"/>
          <w:szCs w:val="28"/>
        </w:rPr>
        <w:t>月</w:t>
      </w:r>
      <w:r w:rsidR="007F605E">
        <w:rPr>
          <w:rFonts w:ascii="楷体_GB2312" w:eastAsia="楷体_GB2312" w:hAnsi="宋体" w:hint="eastAsia"/>
          <w:sz w:val="28"/>
          <w:szCs w:val="28"/>
        </w:rPr>
        <w:t>23</w:t>
      </w:r>
      <w:r>
        <w:rPr>
          <w:rFonts w:ascii="楷体_GB2312" w:eastAsia="楷体_GB2312" w:hAnsi="宋体" w:hint="eastAsia"/>
          <w:sz w:val="28"/>
          <w:szCs w:val="28"/>
        </w:rPr>
        <w:t>日</w:t>
      </w:r>
      <w:r>
        <w:rPr>
          <w:rFonts w:ascii="楷体_GB2312" w:eastAsia="楷体_GB2312" w:hAnsi="宋体"/>
          <w:sz w:val="28"/>
          <w:szCs w:val="28"/>
        </w:rPr>
        <w:t xml:space="preserve"> </w:t>
      </w:r>
    </w:p>
    <w:p w:rsidR="00353357" w:rsidRDefault="00353357"/>
    <w:sectPr w:rsidR="00353357" w:rsidSect="0035335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73C6" w:rsidRDefault="00C773C6" w:rsidP="0041772D">
      <w:r>
        <w:separator/>
      </w:r>
    </w:p>
  </w:endnote>
  <w:endnote w:type="continuationSeparator" w:id="0">
    <w:p w:rsidR="00C773C6" w:rsidRDefault="00C773C6" w:rsidP="004177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73C6" w:rsidRDefault="00C773C6" w:rsidP="0041772D">
      <w:r>
        <w:separator/>
      </w:r>
    </w:p>
  </w:footnote>
  <w:footnote w:type="continuationSeparator" w:id="0">
    <w:p w:rsidR="00C773C6" w:rsidRDefault="00C773C6" w:rsidP="004177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65E2C2C"/>
    <w:multiLevelType w:val="singleLevel"/>
    <w:tmpl w:val="C65E2C2C"/>
    <w:lvl w:ilvl="0">
      <w:start w:val="4"/>
      <w:numFmt w:val="decimal"/>
      <w:suff w:val="space"/>
      <w:lvlText w:val="%1."/>
      <w:lvlJc w:val="left"/>
    </w:lvl>
  </w:abstractNum>
  <w:abstractNum w:abstractNumId="1">
    <w:nsid w:val="EC370676"/>
    <w:multiLevelType w:val="singleLevel"/>
    <w:tmpl w:val="EC370676"/>
    <w:lvl w:ilvl="0">
      <w:start w:val="1"/>
      <w:numFmt w:val="decimal"/>
      <w:suff w:val="space"/>
      <w:lvlText w:val="%1."/>
      <w:lvlJc w:val="left"/>
    </w:lvl>
  </w:abstractNum>
  <w:abstractNum w:abstractNumId="2">
    <w:nsid w:val="F9393926"/>
    <w:multiLevelType w:val="singleLevel"/>
    <w:tmpl w:val="F9393926"/>
    <w:lvl w:ilvl="0">
      <w:start w:val="6"/>
      <w:numFmt w:val="chineseCounting"/>
      <w:suff w:val="nothing"/>
      <w:lvlText w:val="%1、"/>
      <w:lvlJc w:val="left"/>
      <w:rPr>
        <w:rFonts w:hint="eastAsia"/>
      </w:rPr>
    </w:lvl>
  </w:abstractNum>
  <w:abstractNum w:abstractNumId="3">
    <w:nsid w:val="25DA57D9"/>
    <w:multiLevelType w:val="multilevel"/>
    <w:tmpl w:val="25DA57D9"/>
    <w:lvl w:ilvl="0">
      <w:start w:val="3"/>
      <w:numFmt w:val="japaneseCounting"/>
      <w:lvlText w:val="%1、"/>
      <w:lvlJc w:val="left"/>
      <w:pPr>
        <w:ind w:left="1280" w:hanging="720"/>
      </w:pPr>
      <w:rPr>
        <w:rFonts w:cs="Times New Roman" w:hint="default"/>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4">
    <w:nsid w:val="3F35C86A"/>
    <w:multiLevelType w:val="singleLevel"/>
    <w:tmpl w:val="3F35C86A"/>
    <w:lvl w:ilvl="0">
      <w:start w:val="1"/>
      <w:numFmt w:val="decimal"/>
      <w:suff w:val="nothing"/>
      <w:lvlText w:val="%1、"/>
      <w:lvlJc w:val="left"/>
    </w:lvl>
  </w:abstractNum>
  <w:abstractNum w:abstractNumId="5">
    <w:nsid w:val="4401761E"/>
    <w:multiLevelType w:val="singleLevel"/>
    <w:tmpl w:val="4401761E"/>
    <w:lvl w:ilvl="0">
      <w:start w:val="2"/>
      <w:numFmt w:val="decimal"/>
      <w:suff w:val="space"/>
      <w:lvlText w:val="%1."/>
      <w:lvlJc w:val="left"/>
    </w:lvl>
  </w:abstractNum>
  <w:abstractNum w:abstractNumId="6">
    <w:nsid w:val="4CA75FF9"/>
    <w:multiLevelType w:val="hybridMultilevel"/>
    <w:tmpl w:val="755A8F86"/>
    <w:lvl w:ilvl="0" w:tplc="5736330A">
      <w:start w:val="1"/>
      <w:numFmt w:val="japaneseCounting"/>
      <w:lvlText w:val="（%1）"/>
      <w:lvlJc w:val="left"/>
      <w:pPr>
        <w:ind w:left="1306" w:hanging="885"/>
      </w:pPr>
      <w:rPr>
        <w:rFonts w:hint="default"/>
      </w:rPr>
    </w:lvl>
    <w:lvl w:ilvl="1" w:tplc="04090019" w:tentative="1">
      <w:start w:val="1"/>
      <w:numFmt w:val="lowerLetter"/>
      <w:lvlText w:val="%2)"/>
      <w:lvlJc w:val="left"/>
      <w:pPr>
        <w:ind w:left="1261" w:hanging="420"/>
      </w:pPr>
    </w:lvl>
    <w:lvl w:ilvl="2" w:tplc="0409001B" w:tentative="1">
      <w:start w:val="1"/>
      <w:numFmt w:val="lowerRoman"/>
      <w:lvlText w:val="%3."/>
      <w:lvlJc w:val="right"/>
      <w:pPr>
        <w:ind w:left="1681" w:hanging="420"/>
      </w:pPr>
    </w:lvl>
    <w:lvl w:ilvl="3" w:tplc="0409000F" w:tentative="1">
      <w:start w:val="1"/>
      <w:numFmt w:val="decimal"/>
      <w:lvlText w:val="%4."/>
      <w:lvlJc w:val="left"/>
      <w:pPr>
        <w:ind w:left="2101" w:hanging="420"/>
      </w:pPr>
    </w:lvl>
    <w:lvl w:ilvl="4" w:tplc="04090019" w:tentative="1">
      <w:start w:val="1"/>
      <w:numFmt w:val="lowerLetter"/>
      <w:lvlText w:val="%5)"/>
      <w:lvlJc w:val="left"/>
      <w:pPr>
        <w:ind w:left="2521" w:hanging="420"/>
      </w:pPr>
    </w:lvl>
    <w:lvl w:ilvl="5" w:tplc="0409001B" w:tentative="1">
      <w:start w:val="1"/>
      <w:numFmt w:val="lowerRoman"/>
      <w:lvlText w:val="%6."/>
      <w:lvlJc w:val="right"/>
      <w:pPr>
        <w:ind w:left="2941" w:hanging="420"/>
      </w:pPr>
    </w:lvl>
    <w:lvl w:ilvl="6" w:tplc="0409000F" w:tentative="1">
      <w:start w:val="1"/>
      <w:numFmt w:val="decimal"/>
      <w:lvlText w:val="%7."/>
      <w:lvlJc w:val="left"/>
      <w:pPr>
        <w:ind w:left="3361" w:hanging="420"/>
      </w:pPr>
    </w:lvl>
    <w:lvl w:ilvl="7" w:tplc="04090019" w:tentative="1">
      <w:start w:val="1"/>
      <w:numFmt w:val="lowerLetter"/>
      <w:lvlText w:val="%8)"/>
      <w:lvlJc w:val="left"/>
      <w:pPr>
        <w:ind w:left="3781" w:hanging="420"/>
      </w:pPr>
    </w:lvl>
    <w:lvl w:ilvl="8" w:tplc="0409001B" w:tentative="1">
      <w:start w:val="1"/>
      <w:numFmt w:val="lowerRoman"/>
      <w:lvlText w:val="%9."/>
      <w:lvlJc w:val="right"/>
      <w:pPr>
        <w:ind w:left="4201" w:hanging="420"/>
      </w:pPr>
    </w:lvl>
  </w:abstractNum>
  <w:num w:numId="1">
    <w:abstractNumId w:val="3"/>
  </w:num>
  <w:num w:numId="2">
    <w:abstractNumId w:val="1"/>
  </w:num>
  <w:num w:numId="3">
    <w:abstractNumId w:val="5"/>
  </w:num>
  <w:num w:numId="4">
    <w:abstractNumId w:val="0"/>
  </w:num>
  <w:num w:numId="5">
    <w:abstractNumId w:val="2"/>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53357"/>
    <w:rsid w:val="000674E2"/>
    <w:rsid w:val="000E4666"/>
    <w:rsid w:val="001A07EB"/>
    <w:rsid w:val="002E568D"/>
    <w:rsid w:val="002F3AFB"/>
    <w:rsid w:val="00353357"/>
    <w:rsid w:val="003657C8"/>
    <w:rsid w:val="0036712B"/>
    <w:rsid w:val="0041772D"/>
    <w:rsid w:val="004B0947"/>
    <w:rsid w:val="00585D67"/>
    <w:rsid w:val="006F262E"/>
    <w:rsid w:val="00762CDD"/>
    <w:rsid w:val="007B5B4B"/>
    <w:rsid w:val="007F605E"/>
    <w:rsid w:val="008F288C"/>
    <w:rsid w:val="00A23BF3"/>
    <w:rsid w:val="00A55198"/>
    <w:rsid w:val="00A7012A"/>
    <w:rsid w:val="00C74C1B"/>
    <w:rsid w:val="00C773C6"/>
    <w:rsid w:val="00CA6BBD"/>
    <w:rsid w:val="00D12100"/>
    <w:rsid w:val="440B2C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uiPriority="99" w:unhideWhenUsed="1" w:qFormat="1"/>
    <w:lsdException w:name="caption" w:semiHidden="1" w:unhideWhenUsed="1" w:qFormat="1"/>
    <w:lsdException w:name="Title" w:qFormat="1"/>
    <w:lsdException w:name="Default Paragraph Font" w:semiHidden="1"/>
    <w:lsdException w:name="Subtitle" w:qFormat="1"/>
    <w:lsdException w:name="Block Text" w:semiHidden="1" w:uiPriority="99" w:unhideWhenUsed="1" w:qFormat="1"/>
    <w:lsdException w:name="Strong" w:qFormat="1"/>
    <w:lsdException w:name="Emphasis" w:qFormat="1"/>
    <w:lsdException w:name="Plain Text" w:semiHidden="1" w:uiPriority="99" w:unhideWhenUsed="1"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353357"/>
    <w:pPr>
      <w:widowControl w:val="0"/>
      <w:jc w:val="both"/>
    </w:pPr>
    <w:rPr>
      <w:rFonts w:ascii="Times New Roman" w:hAnsi="Times New Roman"/>
      <w:kern w:val="2"/>
      <w:sz w:val="21"/>
      <w:szCs w:val="24"/>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uiPriority w:val="99"/>
    <w:semiHidden/>
    <w:unhideWhenUsed/>
    <w:qFormat/>
    <w:rsid w:val="00353357"/>
    <w:rPr>
      <w:rFonts w:ascii="宋体" w:hAnsi="Courier New" w:cs="Courier New"/>
      <w:szCs w:val="21"/>
    </w:rPr>
  </w:style>
  <w:style w:type="paragraph" w:styleId="a4">
    <w:name w:val="annotation text"/>
    <w:basedOn w:val="a"/>
    <w:uiPriority w:val="99"/>
    <w:semiHidden/>
    <w:unhideWhenUsed/>
    <w:qFormat/>
    <w:rsid w:val="00353357"/>
    <w:pPr>
      <w:jc w:val="left"/>
    </w:pPr>
  </w:style>
  <w:style w:type="paragraph" w:styleId="a5">
    <w:name w:val="Block Text"/>
    <w:basedOn w:val="a"/>
    <w:uiPriority w:val="99"/>
    <w:semiHidden/>
    <w:unhideWhenUsed/>
    <w:qFormat/>
    <w:rsid w:val="00353357"/>
    <w:pPr>
      <w:ind w:leftChars="250" w:left="525" w:rightChars="326" w:right="685" w:firstLine="560"/>
    </w:pPr>
    <w:rPr>
      <w:sz w:val="28"/>
    </w:rPr>
  </w:style>
  <w:style w:type="paragraph" w:styleId="a6">
    <w:name w:val="List Paragraph"/>
    <w:basedOn w:val="a"/>
    <w:uiPriority w:val="99"/>
    <w:qFormat/>
    <w:rsid w:val="00353357"/>
    <w:pPr>
      <w:ind w:firstLineChars="200" w:firstLine="420"/>
    </w:pPr>
  </w:style>
  <w:style w:type="paragraph" w:styleId="a7">
    <w:name w:val="header"/>
    <w:basedOn w:val="a"/>
    <w:link w:val="Char"/>
    <w:rsid w:val="004177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7"/>
    <w:rsid w:val="0041772D"/>
    <w:rPr>
      <w:rFonts w:ascii="Times New Roman" w:hAnsi="Times New Roman"/>
      <w:kern w:val="2"/>
      <w:sz w:val="18"/>
      <w:szCs w:val="18"/>
    </w:rPr>
  </w:style>
  <w:style w:type="paragraph" w:styleId="a8">
    <w:name w:val="footer"/>
    <w:basedOn w:val="a"/>
    <w:link w:val="Char0"/>
    <w:rsid w:val="0041772D"/>
    <w:pPr>
      <w:tabs>
        <w:tab w:val="center" w:pos="4153"/>
        <w:tab w:val="right" w:pos="8306"/>
      </w:tabs>
      <w:snapToGrid w:val="0"/>
      <w:jc w:val="left"/>
    </w:pPr>
    <w:rPr>
      <w:sz w:val="18"/>
      <w:szCs w:val="18"/>
    </w:rPr>
  </w:style>
  <w:style w:type="character" w:customStyle="1" w:styleId="Char0">
    <w:name w:val="页脚 Char"/>
    <w:basedOn w:val="a1"/>
    <w:link w:val="a8"/>
    <w:rsid w:val="0041772D"/>
    <w:rPr>
      <w:rFonts w:ascii="Times New Roman" w:hAnsi="Times New Roman"/>
      <w:kern w:val="2"/>
      <w:sz w:val="18"/>
      <w:szCs w:val="18"/>
    </w:rPr>
  </w:style>
  <w:style w:type="paragraph" w:customStyle="1" w:styleId="CharCharCharCharCharCharChar">
    <w:name w:val="Char Char Char Char Char Char Char"/>
    <w:basedOn w:val="a"/>
    <w:qFormat/>
    <w:rsid w:val="007B5B4B"/>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5</Pages>
  <Words>1766</Words>
  <Characters>10069</Characters>
  <Application>Microsoft Office Word</Application>
  <DocSecurity>0</DocSecurity>
  <Lines>83</Lines>
  <Paragraphs>23</Paragraphs>
  <ScaleCrop>false</ScaleCrop>
  <Company/>
  <LinksUpToDate>false</LinksUpToDate>
  <CharactersWithSpaces>11812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2018-06-27T03:41:00Z</dcterms:created>
  <dcterms:modified xsi:type="dcterms:W3CDTF">2018-06-27T06:34:00Z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