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584" w:rsidRDefault="00AC14DB">
      <w:pPr>
        <w:tabs>
          <w:tab w:val="left" w:pos="220"/>
        </w:tabs>
        <w:adjustRightInd w:val="0"/>
        <w:snapToGrid w:val="0"/>
        <w:spacing w:line="360" w:lineRule="auto"/>
        <w:jc w:val="center"/>
        <w:rPr>
          <w:b/>
          <w:sz w:val="28"/>
          <w:szCs w:val="28"/>
        </w:rPr>
      </w:pPr>
      <w:r>
        <w:rPr>
          <w:rFonts w:hint="eastAsia"/>
          <w:b/>
          <w:sz w:val="28"/>
          <w:szCs w:val="28"/>
        </w:rPr>
        <w:t>莘县德康禽业专业合作社</w:t>
      </w:r>
      <w:r w:rsidR="000362BC">
        <w:rPr>
          <w:rFonts w:hint="eastAsia"/>
          <w:b/>
          <w:sz w:val="28"/>
          <w:szCs w:val="28"/>
        </w:rPr>
        <w:t>年产</w:t>
      </w:r>
      <w:r>
        <w:rPr>
          <w:rFonts w:hint="eastAsia"/>
          <w:b/>
          <w:sz w:val="28"/>
          <w:szCs w:val="28"/>
        </w:rPr>
        <w:t>60</w:t>
      </w:r>
      <w:r>
        <w:rPr>
          <w:rFonts w:hint="eastAsia"/>
          <w:b/>
          <w:sz w:val="28"/>
          <w:szCs w:val="28"/>
        </w:rPr>
        <w:t>万只鸡产品</w:t>
      </w:r>
      <w:r w:rsidR="0008088A">
        <w:rPr>
          <w:rFonts w:hint="eastAsia"/>
          <w:b/>
          <w:sz w:val="28"/>
          <w:szCs w:val="28"/>
        </w:rPr>
        <w:t>项目</w:t>
      </w:r>
    </w:p>
    <w:p w:rsidR="00C87584" w:rsidRDefault="0008088A">
      <w:pPr>
        <w:tabs>
          <w:tab w:val="left" w:pos="220"/>
        </w:tabs>
        <w:adjustRightInd w:val="0"/>
        <w:snapToGrid w:val="0"/>
        <w:spacing w:line="360" w:lineRule="auto"/>
        <w:jc w:val="center"/>
        <w:rPr>
          <w:b/>
          <w:sz w:val="28"/>
          <w:szCs w:val="28"/>
        </w:rPr>
      </w:pPr>
      <w:r>
        <w:rPr>
          <w:b/>
          <w:sz w:val="28"/>
          <w:szCs w:val="28"/>
        </w:rPr>
        <w:t>竣工环境保护验收现场检查及验收工作组验收意见</w:t>
      </w:r>
    </w:p>
    <w:p w:rsidR="00C87584" w:rsidRDefault="00C87584">
      <w:pPr>
        <w:tabs>
          <w:tab w:val="left" w:pos="220"/>
        </w:tabs>
        <w:adjustRightInd w:val="0"/>
        <w:snapToGrid w:val="0"/>
        <w:ind w:leftChars="111" w:left="233" w:firstLineChars="216" w:firstLine="518"/>
        <w:jc w:val="left"/>
        <w:rPr>
          <w:sz w:val="24"/>
        </w:rPr>
      </w:pPr>
    </w:p>
    <w:p w:rsidR="00C87584" w:rsidRDefault="0008088A">
      <w:pPr>
        <w:tabs>
          <w:tab w:val="left" w:pos="220"/>
        </w:tabs>
        <w:adjustRightInd w:val="0"/>
        <w:snapToGrid w:val="0"/>
        <w:spacing w:line="360" w:lineRule="auto"/>
        <w:ind w:leftChars="111" w:left="233" w:firstLineChars="216" w:firstLine="518"/>
        <w:jc w:val="left"/>
        <w:rPr>
          <w:sz w:val="24"/>
        </w:rPr>
      </w:pPr>
      <w:r>
        <w:rPr>
          <w:rFonts w:hint="eastAsia"/>
          <w:sz w:val="24"/>
        </w:rPr>
        <w:t>2020</w:t>
      </w:r>
      <w:r>
        <w:rPr>
          <w:sz w:val="24"/>
        </w:rPr>
        <w:t>年</w:t>
      </w:r>
      <w:r>
        <w:rPr>
          <w:rFonts w:hint="eastAsia"/>
          <w:sz w:val="24"/>
        </w:rPr>
        <w:t>1</w:t>
      </w:r>
      <w:r w:rsidR="00A4730F">
        <w:rPr>
          <w:sz w:val="24"/>
        </w:rPr>
        <w:t>2</w:t>
      </w:r>
      <w:r>
        <w:rPr>
          <w:sz w:val="24"/>
        </w:rPr>
        <w:t>月</w:t>
      </w:r>
      <w:r w:rsidR="00A4730F">
        <w:rPr>
          <w:sz w:val="24"/>
        </w:rPr>
        <w:t>3</w:t>
      </w:r>
      <w:r>
        <w:rPr>
          <w:sz w:val="24"/>
        </w:rPr>
        <w:t>日，</w:t>
      </w:r>
      <w:r w:rsidR="00AC14DB">
        <w:rPr>
          <w:rFonts w:hint="eastAsia"/>
          <w:sz w:val="24"/>
        </w:rPr>
        <w:t>莘县德康禽业专业合作社</w:t>
      </w:r>
      <w:r>
        <w:rPr>
          <w:sz w:val="24"/>
        </w:rPr>
        <w:t>组织召开</w:t>
      </w:r>
      <w:r w:rsidR="000362BC">
        <w:rPr>
          <w:rFonts w:hint="eastAsia"/>
          <w:sz w:val="24"/>
        </w:rPr>
        <w:t>年产</w:t>
      </w:r>
      <w:r w:rsidR="00AC14DB">
        <w:rPr>
          <w:rFonts w:hint="eastAsia"/>
          <w:sz w:val="24"/>
        </w:rPr>
        <w:t>60</w:t>
      </w:r>
      <w:r w:rsidR="00AC14DB">
        <w:rPr>
          <w:rFonts w:hint="eastAsia"/>
          <w:sz w:val="24"/>
        </w:rPr>
        <w:t>万只鸡产品</w:t>
      </w:r>
      <w:r w:rsidR="0038170D" w:rsidRPr="0038170D">
        <w:rPr>
          <w:rFonts w:hint="eastAsia"/>
          <w:sz w:val="24"/>
        </w:rPr>
        <w:t>项目</w:t>
      </w:r>
      <w:r>
        <w:rPr>
          <w:sz w:val="24"/>
        </w:rPr>
        <w:t>竣工环境保护验收现场检查及验收及验收会。验收工作组由工程建设单位（</w:t>
      </w:r>
      <w:r w:rsidR="00AC14DB">
        <w:rPr>
          <w:rFonts w:hint="eastAsia"/>
          <w:sz w:val="24"/>
        </w:rPr>
        <w:t>莘县德康禽业专业合作社</w:t>
      </w:r>
      <w:r>
        <w:rPr>
          <w:sz w:val="24"/>
        </w:rPr>
        <w:t>）、监测单位（山东聊和环保科技有限公司）并特邀</w:t>
      </w:r>
      <w:r>
        <w:rPr>
          <w:sz w:val="24"/>
        </w:rPr>
        <w:t>2</w:t>
      </w:r>
      <w:r>
        <w:rPr>
          <w:sz w:val="24"/>
        </w:rPr>
        <w:t>名技术专家（名单附后）组成。</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一、工程建设基本情况</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（一）建设地点、规模、主要建设内容</w:t>
      </w:r>
    </w:p>
    <w:p w:rsidR="0038170D" w:rsidRDefault="00AC14DB">
      <w:pPr>
        <w:tabs>
          <w:tab w:val="left" w:pos="220"/>
        </w:tabs>
        <w:adjustRightInd w:val="0"/>
        <w:snapToGrid w:val="0"/>
        <w:spacing w:line="360" w:lineRule="auto"/>
        <w:ind w:leftChars="111" w:left="233" w:firstLineChars="216" w:firstLine="518"/>
        <w:jc w:val="left"/>
        <w:rPr>
          <w:sz w:val="24"/>
        </w:rPr>
      </w:pPr>
      <w:r>
        <w:rPr>
          <w:rFonts w:hint="eastAsia"/>
          <w:sz w:val="24"/>
        </w:rPr>
        <w:t>莘县德康禽业专业合作社</w:t>
      </w:r>
      <w:r w:rsidR="000362BC">
        <w:rPr>
          <w:rFonts w:hint="eastAsia"/>
          <w:sz w:val="24"/>
        </w:rPr>
        <w:t>年产</w:t>
      </w:r>
      <w:r w:rsidR="00A4730F">
        <w:rPr>
          <w:rFonts w:hint="eastAsia"/>
          <w:sz w:val="24"/>
        </w:rPr>
        <w:t>6</w:t>
      </w:r>
      <w:r w:rsidR="00A4730F">
        <w:rPr>
          <w:sz w:val="24"/>
        </w:rPr>
        <w:t>0</w:t>
      </w:r>
      <w:r w:rsidR="00A4730F">
        <w:rPr>
          <w:rFonts w:hint="eastAsia"/>
          <w:sz w:val="24"/>
        </w:rPr>
        <w:t>万只鸡项目建设地点</w:t>
      </w:r>
      <w:r w:rsidR="0038170D">
        <w:rPr>
          <w:rFonts w:hint="eastAsia"/>
          <w:sz w:val="24"/>
        </w:rPr>
        <w:t>位于</w:t>
      </w:r>
      <w:r w:rsidR="00A4730F">
        <w:rPr>
          <w:rFonts w:hint="eastAsia"/>
          <w:sz w:val="24"/>
        </w:rPr>
        <w:t>山东莘县莘亭镇马庄村</w:t>
      </w:r>
      <w:r w:rsidR="00A4730F">
        <w:rPr>
          <w:rFonts w:hint="eastAsia"/>
          <w:sz w:val="24"/>
        </w:rPr>
        <w:t>0</w:t>
      </w:r>
      <w:r w:rsidR="00A4730F">
        <w:rPr>
          <w:sz w:val="24"/>
        </w:rPr>
        <w:t>01</w:t>
      </w:r>
      <w:r w:rsidR="00A4730F">
        <w:rPr>
          <w:rFonts w:hint="eastAsia"/>
          <w:sz w:val="24"/>
        </w:rPr>
        <w:t>号</w:t>
      </w:r>
      <w:r w:rsidR="0038170D">
        <w:rPr>
          <w:rFonts w:hint="eastAsia"/>
          <w:sz w:val="24"/>
        </w:rPr>
        <w:t>，占地面积</w:t>
      </w:r>
      <w:r w:rsidR="00A4730F">
        <w:rPr>
          <w:sz w:val="24"/>
        </w:rPr>
        <w:t>1300</w:t>
      </w:r>
      <w:r w:rsidR="0038170D">
        <w:rPr>
          <w:rFonts w:hint="eastAsia"/>
          <w:sz w:val="24"/>
        </w:rPr>
        <w:t>平方米</w:t>
      </w:r>
      <w:r w:rsidR="0038170D">
        <w:rPr>
          <w:sz w:val="24"/>
        </w:rPr>
        <w:t>，</w:t>
      </w:r>
      <w:r w:rsidR="0038170D">
        <w:rPr>
          <w:rFonts w:hint="eastAsia"/>
          <w:sz w:val="24"/>
        </w:rPr>
        <w:t>总投资</w:t>
      </w:r>
      <w:r w:rsidR="00A4730F">
        <w:rPr>
          <w:rFonts w:hint="eastAsia"/>
          <w:sz w:val="24"/>
        </w:rPr>
        <w:t>1</w:t>
      </w:r>
      <w:r w:rsidR="00A4730F">
        <w:rPr>
          <w:sz w:val="24"/>
        </w:rPr>
        <w:t>20</w:t>
      </w:r>
      <w:r w:rsidR="0038170D">
        <w:rPr>
          <w:rFonts w:hint="eastAsia"/>
          <w:sz w:val="24"/>
        </w:rPr>
        <w:t>万元，购置</w:t>
      </w:r>
      <w:r w:rsidR="00A4730F">
        <w:rPr>
          <w:rFonts w:hint="eastAsia"/>
          <w:sz w:val="24"/>
        </w:rPr>
        <w:t>脱毛机、浸烫机、净膛机、内脏滑槽等设备，</w:t>
      </w:r>
      <w:r w:rsidR="000362BC">
        <w:rPr>
          <w:rFonts w:hint="eastAsia"/>
          <w:sz w:val="24"/>
        </w:rPr>
        <w:t>年产</w:t>
      </w:r>
      <w:r w:rsidR="00A4730F">
        <w:rPr>
          <w:rFonts w:hint="eastAsia"/>
          <w:sz w:val="24"/>
        </w:rPr>
        <w:t>6</w:t>
      </w:r>
      <w:r w:rsidR="00A4730F">
        <w:rPr>
          <w:sz w:val="24"/>
        </w:rPr>
        <w:t>0</w:t>
      </w:r>
      <w:r w:rsidR="00A4730F">
        <w:rPr>
          <w:rFonts w:hint="eastAsia"/>
          <w:sz w:val="24"/>
        </w:rPr>
        <w:t>万只鸡</w:t>
      </w:r>
      <w:r w:rsidR="0038170D">
        <w:rPr>
          <w:rFonts w:hint="eastAsia"/>
          <w:sz w:val="24"/>
        </w:rPr>
        <w:t>。</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（二）环保审批情况</w:t>
      </w:r>
    </w:p>
    <w:p w:rsidR="00C87584" w:rsidRDefault="0008088A">
      <w:pPr>
        <w:adjustRightInd w:val="0"/>
        <w:snapToGrid w:val="0"/>
        <w:spacing w:line="360" w:lineRule="auto"/>
        <w:ind w:leftChars="111" w:left="233" w:firstLineChars="216" w:firstLine="518"/>
        <w:rPr>
          <w:sz w:val="24"/>
        </w:rPr>
      </w:pPr>
      <w:r>
        <w:rPr>
          <w:sz w:val="24"/>
        </w:rPr>
        <w:t>本次验收项目属于</w:t>
      </w:r>
      <w:r w:rsidR="001364E7">
        <w:rPr>
          <w:rFonts w:hint="eastAsia"/>
          <w:sz w:val="24"/>
        </w:rPr>
        <w:t>改扩建</w:t>
      </w:r>
      <w:r>
        <w:rPr>
          <w:sz w:val="24"/>
        </w:rPr>
        <w:t>项目。</w:t>
      </w:r>
    </w:p>
    <w:p w:rsidR="00C87584" w:rsidRDefault="0008088A">
      <w:pPr>
        <w:adjustRightInd w:val="0"/>
        <w:snapToGrid w:val="0"/>
        <w:spacing w:line="360" w:lineRule="auto"/>
        <w:ind w:leftChars="111" w:left="233" w:firstLineChars="216" w:firstLine="518"/>
        <w:rPr>
          <w:sz w:val="24"/>
        </w:rPr>
      </w:pPr>
      <w:r>
        <w:rPr>
          <w:sz w:val="24"/>
        </w:rPr>
        <w:t>20</w:t>
      </w:r>
      <w:r w:rsidR="001364E7">
        <w:rPr>
          <w:sz w:val="24"/>
        </w:rPr>
        <w:t>07</w:t>
      </w:r>
      <w:r>
        <w:rPr>
          <w:sz w:val="24"/>
        </w:rPr>
        <w:t>年</w:t>
      </w:r>
      <w:r w:rsidR="001364E7">
        <w:rPr>
          <w:sz w:val="24"/>
        </w:rPr>
        <w:t>12</w:t>
      </w:r>
      <w:bookmarkStart w:id="0" w:name="_GoBack"/>
      <w:bookmarkEnd w:id="0"/>
      <w:r>
        <w:rPr>
          <w:sz w:val="24"/>
        </w:rPr>
        <w:t>月</w:t>
      </w:r>
      <w:r w:rsidR="00AC14DB">
        <w:rPr>
          <w:sz w:val="24"/>
        </w:rPr>
        <w:t>莘县德康禽业专业合作社</w:t>
      </w:r>
      <w:r>
        <w:rPr>
          <w:sz w:val="24"/>
        </w:rPr>
        <w:t>委托</w:t>
      </w:r>
      <w:r w:rsidR="00A4730F">
        <w:rPr>
          <w:rFonts w:hint="eastAsia"/>
          <w:sz w:val="24"/>
          <w:szCs w:val="22"/>
        </w:rPr>
        <w:t>阳谷县环境保护科学研究所</w:t>
      </w:r>
      <w:r w:rsidR="00C75307" w:rsidRPr="00C75307">
        <w:rPr>
          <w:rFonts w:hint="eastAsia"/>
          <w:sz w:val="24"/>
        </w:rPr>
        <w:t>编制了《</w:t>
      </w:r>
      <w:r w:rsidR="00AC14DB">
        <w:rPr>
          <w:rFonts w:hint="eastAsia"/>
          <w:sz w:val="24"/>
        </w:rPr>
        <w:t>莘县德康禽业专业合作社</w:t>
      </w:r>
      <w:r w:rsidR="000362BC">
        <w:rPr>
          <w:rFonts w:hint="eastAsia"/>
          <w:sz w:val="24"/>
        </w:rPr>
        <w:t>年产</w:t>
      </w:r>
      <w:r w:rsidR="005A5F4E">
        <w:rPr>
          <w:rFonts w:hint="eastAsia"/>
          <w:sz w:val="24"/>
        </w:rPr>
        <w:t>6</w:t>
      </w:r>
      <w:r w:rsidR="005A5F4E">
        <w:rPr>
          <w:sz w:val="24"/>
        </w:rPr>
        <w:t>0</w:t>
      </w:r>
      <w:r w:rsidR="005A5F4E">
        <w:rPr>
          <w:rFonts w:hint="eastAsia"/>
          <w:sz w:val="24"/>
        </w:rPr>
        <w:t>万只鸡产品项目</w:t>
      </w:r>
      <w:r w:rsidR="00C75307" w:rsidRPr="00C75307">
        <w:rPr>
          <w:rFonts w:hint="eastAsia"/>
          <w:sz w:val="24"/>
        </w:rPr>
        <w:t>环境影响报告</w:t>
      </w:r>
      <w:r w:rsidR="005A5F4E">
        <w:rPr>
          <w:rFonts w:hint="eastAsia"/>
          <w:sz w:val="24"/>
        </w:rPr>
        <w:t>表</w:t>
      </w:r>
      <w:r w:rsidR="00C75307" w:rsidRPr="00C75307">
        <w:rPr>
          <w:rFonts w:hint="eastAsia"/>
          <w:sz w:val="24"/>
        </w:rPr>
        <w:t>》</w:t>
      </w:r>
      <w:r w:rsidR="00C75307" w:rsidRPr="00C75307">
        <w:rPr>
          <w:sz w:val="24"/>
        </w:rPr>
        <w:t>，</w:t>
      </w:r>
      <w:r w:rsidR="00C75307" w:rsidRPr="00C75307">
        <w:rPr>
          <w:sz w:val="24"/>
        </w:rPr>
        <w:t>20</w:t>
      </w:r>
      <w:r w:rsidR="005A5F4E">
        <w:rPr>
          <w:sz w:val="24"/>
        </w:rPr>
        <w:t>08</w:t>
      </w:r>
      <w:r w:rsidR="00C75307" w:rsidRPr="00C75307">
        <w:rPr>
          <w:sz w:val="24"/>
        </w:rPr>
        <w:t>年</w:t>
      </w:r>
      <w:r w:rsidR="005A5F4E">
        <w:rPr>
          <w:rFonts w:hint="eastAsia"/>
          <w:sz w:val="24"/>
        </w:rPr>
        <w:t>9</w:t>
      </w:r>
      <w:r w:rsidR="00C75307" w:rsidRPr="00C75307">
        <w:rPr>
          <w:sz w:val="24"/>
        </w:rPr>
        <w:t>月</w:t>
      </w:r>
      <w:r w:rsidR="005A5F4E">
        <w:rPr>
          <w:sz w:val="24"/>
        </w:rPr>
        <w:t>9</w:t>
      </w:r>
      <w:r w:rsidR="00C75307" w:rsidRPr="00C75307">
        <w:rPr>
          <w:sz w:val="24"/>
        </w:rPr>
        <w:t>日</w:t>
      </w:r>
      <w:r w:rsidR="005A5F4E">
        <w:rPr>
          <w:rFonts w:hint="eastAsia"/>
          <w:sz w:val="24"/>
        </w:rPr>
        <w:t>莘县环境保护局</w:t>
      </w:r>
      <w:r w:rsidR="00C75307" w:rsidRPr="00C75307">
        <w:rPr>
          <w:rFonts w:hint="eastAsia"/>
          <w:sz w:val="24"/>
        </w:rPr>
        <w:t>对</w:t>
      </w:r>
      <w:r w:rsidR="005A5F4E">
        <w:rPr>
          <w:rFonts w:hint="eastAsia"/>
          <w:sz w:val="24"/>
        </w:rPr>
        <w:t>项目</w:t>
      </w:r>
      <w:r w:rsidR="00C75307" w:rsidRPr="00C75307">
        <w:rPr>
          <w:rFonts w:hint="eastAsia"/>
          <w:sz w:val="24"/>
        </w:rPr>
        <w:t>进行了审批。</w:t>
      </w:r>
    </w:p>
    <w:p w:rsidR="00C87584" w:rsidRDefault="0008088A">
      <w:pPr>
        <w:adjustRightInd w:val="0"/>
        <w:snapToGrid w:val="0"/>
        <w:spacing w:line="360" w:lineRule="auto"/>
        <w:ind w:leftChars="111" w:left="233" w:firstLineChars="216" w:firstLine="518"/>
        <w:rPr>
          <w:sz w:val="24"/>
        </w:rPr>
      </w:pPr>
      <w:r>
        <w:rPr>
          <w:sz w:val="24"/>
        </w:rPr>
        <w:t>2020</w:t>
      </w:r>
      <w:r>
        <w:rPr>
          <w:sz w:val="24"/>
        </w:rPr>
        <w:t>年</w:t>
      </w:r>
      <w:r>
        <w:rPr>
          <w:sz w:val="24"/>
        </w:rPr>
        <w:t>1</w:t>
      </w:r>
      <w:r w:rsidR="00C75307">
        <w:rPr>
          <w:sz w:val="24"/>
        </w:rPr>
        <w:t>1</w:t>
      </w:r>
      <w:r>
        <w:rPr>
          <w:sz w:val="24"/>
        </w:rPr>
        <w:t>月公司委托山东聊和环保科技有限公司进行该项目的环保验收监测工作，接受委托后我公司组织有关技术人员进行现场踏勘，依据监测技术规范制定了环保验收监测方案，并于</w:t>
      </w:r>
      <w:r>
        <w:rPr>
          <w:sz w:val="24"/>
        </w:rPr>
        <w:t>2020</w:t>
      </w:r>
      <w:r>
        <w:rPr>
          <w:sz w:val="24"/>
        </w:rPr>
        <w:t>年</w:t>
      </w:r>
      <w:r>
        <w:rPr>
          <w:sz w:val="24"/>
        </w:rPr>
        <w:t>1</w:t>
      </w:r>
      <w:r w:rsidR="00C75307">
        <w:rPr>
          <w:sz w:val="24"/>
        </w:rPr>
        <w:t>1</w:t>
      </w:r>
      <w:r>
        <w:rPr>
          <w:sz w:val="24"/>
        </w:rPr>
        <w:t>月</w:t>
      </w:r>
      <w:r w:rsidR="005A5F4E">
        <w:rPr>
          <w:rFonts w:hint="eastAsia"/>
          <w:sz w:val="24"/>
        </w:rPr>
        <w:t>0</w:t>
      </w:r>
      <w:r w:rsidR="005A5F4E">
        <w:rPr>
          <w:sz w:val="24"/>
        </w:rPr>
        <w:t>7</w:t>
      </w:r>
      <w:r>
        <w:rPr>
          <w:sz w:val="24"/>
        </w:rPr>
        <w:t>日</w:t>
      </w:r>
      <w:r>
        <w:rPr>
          <w:sz w:val="24"/>
        </w:rPr>
        <w:t>-</w:t>
      </w:r>
      <w:r w:rsidR="005A5F4E">
        <w:rPr>
          <w:sz w:val="24"/>
        </w:rPr>
        <w:t>08</w:t>
      </w:r>
      <w:r>
        <w:rPr>
          <w:sz w:val="24"/>
        </w:rPr>
        <w:t>日对该企业进行了验收监测，根据验收监测结果和现场检查情况编制了本项目验收监测报告。</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（三）投资情况</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项目实际总投资</w:t>
      </w:r>
      <w:r w:rsidR="005A5F4E">
        <w:rPr>
          <w:sz w:val="24"/>
        </w:rPr>
        <w:t>120</w:t>
      </w:r>
      <w:r>
        <w:rPr>
          <w:sz w:val="24"/>
        </w:rPr>
        <w:t>万元，其中环保投资</w:t>
      </w:r>
      <w:r w:rsidR="000362BC">
        <w:rPr>
          <w:sz w:val="24"/>
        </w:rPr>
        <w:t>9</w:t>
      </w:r>
      <w:r>
        <w:rPr>
          <w:sz w:val="24"/>
        </w:rPr>
        <w:t>万元。占总投资</w:t>
      </w:r>
      <w:r w:rsidR="000362BC">
        <w:rPr>
          <w:sz w:val="24"/>
        </w:rPr>
        <w:t>7.5</w:t>
      </w:r>
      <w:r>
        <w:rPr>
          <w:sz w:val="24"/>
        </w:rPr>
        <w:t>％。</w:t>
      </w:r>
    </w:p>
    <w:p w:rsidR="00C87584" w:rsidRDefault="0008088A">
      <w:pPr>
        <w:adjustRightInd w:val="0"/>
        <w:snapToGrid w:val="0"/>
        <w:rPr>
          <w:sz w:val="24"/>
        </w:rPr>
      </w:pPr>
      <w:r>
        <w:rPr>
          <w:sz w:val="24"/>
        </w:rPr>
        <w:br w:type="page"/>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lastRenderedPageBreak/>
        <w:t>（四）验收范围</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本次验收的范围为</w:t>
      </w:r>
      <w:r w:rsidR="000362BC">
        <w:rPr>
          <w:rFonts w:hint="eastAsia"/>
          <w:sz w:val="24"/>
        </w:rPr>
        <w:t>年产</w:t>
      </w:r>
      <w:r w:rsidR="005A5F4E">
        <w:rPr>
          <w:rFonts w:hint="eastAsia"/>
          <w:sz w:val="24"/>
        </w:rPr>
        <w:t>6</w:t>
      </w:r>
      <w:r w:rsidR="005A5F4E">
        <w:rPr>
          <w:sz w:val="24"/>
        </w:rPr>
        <w:t>0</w:t>
      </w:r>
      <w:r w:rsidR="005A5F4E">
        <w:rPr>
          <w:rFonts w:hint="eastAsia"/>
          <w:sz w:val="24"/>
        </w:rPr>
        <w:t>万只鸡项目</w:t>
      </w:r>
      <w:r>
        <w:rPr>
          <w:sz w:val="24"/>
        </w:rPr>
        <w:t>生产设备及其配套环保设施。</w:t>
      </w:r>
    </w:p>
    <w:p w:rsidR="00C87584" w:rsidRDefault="0008088A">
      <w:pPr>
        <w:tabs>
          <w:tab w:val="left" w:pos="220"/>
        </w:tabs>
        <w:adjustRightInd w:val="0"/>
        <w:snapToGrid w:val="0"/>
        <w:spacing w:line="360" w:lineRule="auto"/>
        <w:ind w:leftChars="111" w:left="233" w:firstLineChars="216" w:firstLine="518"/>
        <w:jc w:val="left"/>
        <w:rPr>
          <w:sz w:val="24"/>
        </w:rPr>
      </w:pPr>
      <w:r>
        <w:rPr>
          <w:sz w:val="24"/>
        </w:rPr>
        <w:t>二、工程变更情况</w:t>
      </w:r>
    </w:p>
    <w:p w:rsidR="00C87584" w:rsidRDefault="0008088A">
      <w:pPr>
        <w:adjustRightInd w:val="0"/>
        <w:snapToGrid w:val="0"/>
        <w:spacing w:line="360" w:lineRule="auto"/>
        <w:ind w:leftChars="111" w:left="233" w:firstLineChars="216" w:firstLine="518"/>
        <w:jc w:val="left"/>
        <w:rPr>
          <w:sz w:val="24"/>
        </w:rPr>
      </w:pPr>
      <w:r>
        <w:rPr>
          <w:sz w:val="24"/>
        </w:rPr>
        <w:t>通过现场调查，对照环评报告及审批意见，且经与企业核实。项目生产性质、生产规模、生产地点、生产工艺及环保设施均无明显变动，根据《关于印发环评管理中部分行业建设项目重大变动清单的通知》环办</w:t>
      </w:r>
      <w:r>
        <w:rPr>
          <w:sz w:val="24"/>
        </w:rPr>
        <w:t>[2015]52</w:t>
      </w:r>
      <w:r>
        <w:rPr>
          <w:sz w:val="24"/>
        </w:rPr>
        <w:t>号，项目不涉及重大变更。</w:t>
      </w:r>
    </w:p>
    <w:p w:rsidR="00C87584" w:rsidRDefault="0008088A">
      <w:pPr>
        <w:pStyle w:val="a9"/>
        <w:numPr>
          <w:ilvl w:val="0"/>
          <w:numId w:val="1"/>
        </w:numPr>
        <w:adjustRightInd w:val="0"/>
        <w:snapToGrid w:val="0"/>
        <w:spacing w:line="360" w:lineRule="auto"/>
        <w:ind w:leftChars="111" w:left="233" w:firstLineChars="216" w:firstLine="518"/>
        <w:jc w:val="left"/>
        <w:rPr>
          <w:sz w:val="24"/>
        </w:rPr>
      </w:pPr>
      <w:r>
        <w:rPr>
          <w:sz w:val="24"/>
        </w:rPr>
        <w:t>环境保护设施落实情况</w:t>
      </w:r>
    </w:p>
    <w:p w:rsidR="00C87584" w:rsidRDefault="0008088A">
      <w:pPr>
        <w:widowControl/>
        <w:adjustRightInd w:val="0"/>
        <w:snapToGrid w:val="0"/>
        <w:spacing w:line="360" w:lineRule="auto"/>
        <w:ind w:leftChars="111" w:left="233" w:firstLineChars="216" w:firstLine="518"/>
        <w:jc w:val="left"/>
        <w:rPr>
          <w:sz w:val="24"/>
        </w:rPr>
      </w:pPr>
      <w:r>
        <w:rPr>
          <w:sz w:val="24"/>
        </w:rPr>
        <w:t>（一）废水污染源及其治理措施</w:t>
      </w:r>
    </w:p>
    <w:p w:rsidR="00C75307" w:rsidRDefault="00C75307" w:rsidP="00C75307">
      <w:pPr>
        <w:spacing w:line="336" w:lineRule="auto"/>
        <w:ind w:leftChars="150" w:left="315" w:firstLineChars="250" w:firstLine="600"/>
        <w:rPr>
          <w:b/>
          <w:kern w:val="21"/>
          <w:sz w:val="24"/>
        </w:rPr>
      </w:pPr>
      <w:r>
        <w:rPr>
          <w:bCs/>
          <w:sz w:val="24"/>
        </w:rPr>
        <w:t>本项目废水主要为</w:t>
      </w:r>
      <w:r w:rsidR="005A5F4E">
        <w:rPr>
          <w:rFonts w:hint="eastAsia"/>
          <w:bCs/>
          <w:sz w:val="24"/>
        </w:rPr>
        <w:t>生产过程中肉鸡屠宰废水和</w:t>
      </w:r>
      <w:r>
        <w:rPr>
          <w:bCs/>
          <w:sz w:val="24"/>
        </w:rPr>
        <w:t>员工生活污水</w:t>
      </w:r>
      <w:r>
        <w:rPr>
          <w:rFonts w:hint="eastAsia"/>
          <w:sz w:val="24"/>
        </w:rPr>
        <w:t>，</w:t>
      </w:r>
      <w:r w:rsidR="005A5F4E">
        <w:rPr>
          <w:rFonts w:hint="eastAsia"/>
          <w:sz w:val="24"/>
        </w:rPr>
        <w:t>生产废水和生活污水经污水处理厂处理达标后经市政管网排入莘县康达水务有限公司。</w:t>
      </w:r>
      <w:r w:rsidR="005A5F4E">
        <w:rPr>
          <w:b/>
          <w:kern w:val="21"/>
          <w:sz w:val="24"/>
        </w:rPr>
        <w:t xml:space="preserve"> </w:t>
      </w:r>
    </w:p>
    <w:p w:rsidR="00C87584" w:rsidRDefault="0008088A">
      <w:pPr>
        <w:widowControl/>
        <w:adjustRightInd w:val="0"/>
        <w:snapToGrid w:val="0"/>
        <w:spacing w:line="360" w:lineRule="auto"/>
        <w:ind w:leftChars="111" w:left="233" w:firstLineChars="216" w:firstLine="518"/>
        <w:jc w:val="left"/>
        <w:rPr>
          <w:sz w:val="24"/>
        </w:rPr>
      </w:pPr>
      <w:r>
        <w:rPr>
          <w:sz w:val="24"/>
        </w:rPr>
        <w:t>（二）废气污染源及其治理措施</w:t>
      </w:r>
    </w:p>
    <w:p w:rsidR="00C87584" w:rsidRPr="00C75307" w:rsidRDefault="00C75307" w:rsidP="00C75307">
      <w:pPr>
        <w:spacing w:line="360" w:lineRule="auto"/>
        <w:ind w:leftChars="150" w:left="315" w:firstLineChars="250" w:firstLine="600"/>
        <w:rPr>
          <w:bCs/>
          <w:sz w:val="24"/>
        </w:rPr>
      </w:pPr>
      <w:r>
        <w:rPr>
          <w:bCs/>
          <w:sz w:val="24"/>
        </w:rPr>
        <w:t>本项目废气来源主要为</w:t>
      </w:r>
      <w:r w:rsidR="003052C0">
        <w:rPr>
          <w:rFonts w:hint="eastAsia"/>
          <w:bCs/>
          <w:sz w:val="24"/>
        </w:rPr>
        <w:t>天然气锅炉产生的废气</w:t>
      </w:r>
      <w:r w:rsidR="001D6781">
        <w:rPr>
          <w:rFonts w:hint="eastAsia"/>
          <w:bCs/>
          <w:sz w:val="24"/>
        </w:rPr>
        <w:t>及卸鸡宰杀时</w:t>
      </w:r>
      <w:r w:rsidR="004F5975">
        <w:rPr>
          <w:rFonts w:hint="eastAsia"/>
          <w:bCs/>
          <w:sz w:val="24"/>
        </w:rPr>
        <w:t>和污水处理站</w:t>
      </w:r>
      <w:r w:rsidR="001D6781">
        <w:rPr>
          <w:rFonts w:hint="eastAsia"/>
          <w:bCs/>
          <w:sz w:val="24"/>
        </w:rPr>
        <w:t>产生的恶臭</w:t>
      </w:r>
      <w:r w:rsidR="009B44B5">
        <w:rPr>
          <w:rFonts w:hint="eastAsia"/>
          <w:bCs/>
          <w:sz w:val="24"/>
        </w:rPr>
        <w:t>废气等</w:t>
      </w:r>
      <w:r w:rsidR="003052C0">
        <w:rPr>
          <w:rFonts w:hint="eastAsia"/>
          <w:bCs/>
          <w:sz w:val="24"/>
        </w:rPr>
        <w:t>，</w:t>
      </w:r>
      <w:r w:rsidR="001D6781">
        <w:rPr>
          <w:rFonts w:hint="eastAsia"/>
          <w:bCs/>
          <w:sz w:val="24"/>
        </w:rPr>
        <w:t>天然气锅炉产生的废气</w:t>
      </w:r>
      <w:r w:rsidR="003052C0">
        <w:rPr>
          <w:rFonts w:hint="eastAsia"/>
          <w:bCs/>
          <w:sz w:val="24"/>
        </w:rPr>
        <w:t>经</w:t>
      </w:r>
      <w:r w:rsidR="003052C0">
        <w:rPr>
          <w:rFonts w:hint="eastAsia"/>
          <w:bCs/>
          <w:sz w:val="24"/>
        </w:rPr>
        <w:t>1</w:t>
      </w:r>
      <w:r w:rsidR="003052C0">
        <w:rPr>
          <w:bCs/>
          <w:sz w:val="24"/>
        </w:rPr>
        <w:t>5</w:t>
      </w:r>
      <w:r w:rsidR="003052C0">
        <w:rPr>
          <w:rFonts w:hint="eastAsia"/>
          <w:bCs/>
          <w:sz w:val="24"/>
        </w:rPr>
        <w:t>米高的排气筒排入大气</w:t>
      </w:r>
      <w:r w:rsidR="001D6781">
        <w:rPr>
          <w:rFonts w:hint="eastAsia"/>
          <w:bCs/>
          <w:sz w:val="24"/>
        </w:rPr>
        <w:t>，恶臭在密闭车间内无组织排放</w:t>
      </w:r>
      <w:r w:rsidR="003052C0">
        <w:rPr>
          <w:rFonts w:hint="eastAsia"/>
          <w:bCs/>
          <w:sz w:val="24"/>
        </w:rPr>
        <w:t>。</w:t>
      </w:r>
    </w:p>
    <w:p w:rsidR="00C75307" w:rsidRDefault="0008088A" w:rsidP="00C75307">
      <w:pPr>
        <w:adjustRightInd w:val="0"/>
        <w:snapToGrid w:val="0"/>
        <w:spacing w:line="360" w:lineRule="auto"/>
        <w:ind w:leftChars="111" w:left="233" w:firstLineChars="216" w:firstLine="518"/>
        <w:jc w:val="left"/>
        <w:rPr>
          <w:snapToGrid w:val="0"/>
          <w:kern w:val="0"/>
          <w:sz w:val="24"/>
        </w:rPr>
      </w:pPr>
      <w:r>
        <w:rPr>
          <w:snapToGrid w:val="0"/>
          <w:kern w:val="0"/>
          <w:sz w:val="24"/>
        </w:rPr>
        <w:t>（三）噪声</w:t>
      </w:r>
    </w:p>
    <w:p w:rsidR="00C87584" w:rsidRPr="00C75307" w:rsidRDefault="00C75307" w:rsidP="00C75307">
      <w:pPr>
        <w:adjustRightInd w:val="0"/>
        <w:snapToGrid w:val="0"/>
        <w:spacing w:line="360" w:lineRule="auto"/>
        <w:ind w:leftChars="111" w:left="233" w:firstLineChars="216" w:firstLine="518"/>
        <w:jc w:val="left"/>
        <w:rPr>
          <w:snapToGrid w:val="0"/>
          <w:kern w:val="0"/>
          <w:sz w:val="24"/>
        </w:rPr>
      </w:pPr>
      <w:r>
        <w:rPr>
          <w:sz w:val="24"/>
        </w:rPr>
        <w:t>本项目噪声源主要为</w:t>
      </w:r>
      <w:r w:rsidR="003052C0">
        <w:rPr>
          <w:rFonts w:hint="eastAsia"/>
          <w:sz w:val="24"/>
        </w:rPr>
        <w:t>冷库的压缩机、污水处理系统的污水泵、风机</w:t>
      </w:r>
      <w:r>
        <w:rPr>
          <w:sz w:val="24"/>
        </w:rPr>
        <w:t>等设备运行时产生的噪声，通过厂房隔声措施、高噪声设备安装减振基座等隔声降噪措施，降低对外环境的影响。</w:t>
      </w:r>
    </w:p>
    <w:p w:rsidR="00C87584" w:rsidRDefault="0008088A">
      <w:pPr>
        <w:adjustRightInd w:val="0"/>
        <w:snapToGrid w:val="0"/>
        <w:spacing w:line="360" w:lineRule="auto"/>
        <w:ind w:leftChars="111" w:left="233" w:firstLineChars="216" w:firstLine="518"/>
        <w:jc w:val="left"/>
        <w:rPr>
          <w:sz w:val="24"/>
        </w:rPr>
      </w:pPr>
      <w:r>
        <w:rPr>
          <w:sz w:val="24"/>
        </w:rPr>
        <w:t>（四）固体废物</w:t>
      </w:r>
    </w:p>
    <w:p w:rsidR="00C75307" w:rsidRDefault="00C75307" w:rsidP="00C75307">
      <w:pPr>
        <w:spacing w:line="336" w:lineRule="auto"/>
        <w:ind w:leftChars="50" w:left="105" w:firstLineChars="300" w:firstLine="720"/>
        <w:rPr>
          <w:sz w:val="24"/>
        </w:rPr>
      </w:pPr>
      <w:r>
        <w:rPr>
          <w:sz w:val="24"/>
        </w:rPr>
        <w:t>固体废弃物主要为</w:t>
      </w:r>
      <w:r w:rsidR="000051C2">
        <w:rPr>
          <w:rFonts w:hint="eastAsia"/>
          <w:sz w:val="24"/>
        </w:rPr>
        <w:t>生产过程中产生的鸡毛、鸡血、鸡肠及少量的生活垃圾等，</w:t>
      </w:r>
      <w:r w:rsidR="009B44B5">
        <w:rPr>
          <w:rFonts w:hint="eastAsia"/>
          <w:sz w:val="24"/>
        </w:rPr>
        <w:t>鸡毛、鸡血、鸡肠</w:t>
      </w:r>
      <w:r w:rsidR="000051C2">
        <w:rPr>
          <w:rFonts w:hint="eastAsia"/>
          <w:sz w:val="24"/>
        </w:rPr>
        <w:t>全部外售制造蛋白粉用作饲料</w:t>
      </w:r>
      <w:r w:rsidR="009B44B5">
        <w:rPr>
          <w:rFonts w:hint="eastAsia"/>
          <w:sz w:val="24"/>
        </w:rPr>
        <w:t>，</w:t>
      </w:r>
      <w:r w:rsidR="000051C2">
        <w:rPr>
          <w:rFonts w:hint="eastAsia"/>
          <w:sz w:val="24"/>
        </w:rPr>
        <w:t>生活垃圾由</w:t>
      </w:r>
      <w:r w:rsidR="009B44B5">
        <w:rPr>
          <w:rFonts w:hint="eastAsia"/>
          <w:sz w:val="24"/>
        </w:rPr>
        <w:t>城建部门</w:t>
      </w:r>
      <w:r w:rsidR="000051C2">
        <w:rPr>
          <w:rFonts w:hint="eastAsia"/>
          <w:sz w:val="24"/>
        </w:rPr>
        <w:t>定时清运。</w:t>
      </w:r>
      <w:r w:rsidR="009B44B5">
        <w:rPr>
          <w:rFonts w:hint="eastAsia"/>
          <w:sz w:val="24"/>
        </w:rPr>
        <w:t>污水处理厂产生的污泥提供当地农民用作肥料。</w:t>
      </w:r>
      <w:r w:rsidR="000051C2">
        <w:rPr>
          <w:rFonts w:hint="eastAsia"/>
          <w:sz w:val="24"/>
        </w:rPr>
        <w:t>检测出来的病变鸡做安全填埋处理。</w:t>
      </w:r>
    </w:p>
    <w:p w:rsidR="00C87584" w:rsidRDefault="0008088A">
      <w:pPr>
        <w:pStyle w:val="a9"/>
        <w:adjustRightInd w:val="0"/>
        <w:snapToGrid w:val="0"/>
        <w:spacing w:line="360" w:lineRule="auto"/>
        <w:ind w:leftChars="111" w:left="233" w:firstLineChars="216" w:firstLine="518"/>
        <w:jc w:val="left"/>
        <w:rPr>
          <w:snapToGrid w:val="0"/>
          <w:kern w:val="0"/>
          <w:sz w:val="24"/>
        </w:rPr>
      </w:pPr>
      <w:r>
        <w:rPr>
          <w:snapToGrid w:val="0"/>
          <w:kern w:val="0"/>
          <w:sz w:val="24"/>
        </w:rPr>
        <w:t>四、验收监测结果</w:t>
      </w:r>
    </w:p>
    <w:p w:rsidR="00C87584" w:rsidRDefault="0008088A">
      <w:pPr>
        <w:adjustRightInd w:val="0"/>
        <w:snapToGrid w:val="0"/>
        <w:spacing w:line="360" w:lineRule="auto"/>
        <w:ind w:leftChars="111" w:left="233" w:firstLineChars="216" w:firstLine="518"/>
        <w:jc w:val="left"/>
        <w:rPr>
          <w:sz w:val="24"/>
        </w:rPr>
      </w:pPr>
      <w:r>
        <w:rPr>
          <w:sz w:val="24"/>
        </w:rPr>
        <w:t>（一）环保设施运行检测结果</w:t>
      </w:r>
    </w:p>
    <w:p w:rsidR="00C87584" w:rsidRDefault="0008088A">
      <w:pPr>
        <w:widowControl/>
        <w:adjustRightInd w:val="0"/>
        <w:snapToGrid w:val="0"/>
        <w:spacing w:line="360" w:lineRule="auto"/>
        <w:ind w:leftChars="111" w:left="233" w:firstLineChars="216" w:firstLine="518"/>
        <w:jc w:val="left"/>
        <w:rPr>
          <w:sz w:val="24"/>
        </w:rPr>
      </w:pPr>
      <w:r>
        <w:rPr>
          <w:sz w:val="24"/>
        </w:rPr>
        <w:t>山东聊和环保科技有限公司出具的《</w:t>
      </w:r>
      <w:r w:rsidR="00AC14DB">
        <w:rPr>
          <w:rFonts w:hint="eastAsia"/>
          <w:sz w:val="24"/>
        </w:rPr>
        <w:t>莘县德康禽业专业合作社</w:t>
      </w:r>
      <w:r w:rsidR="000362BC">
        <w:rPr>
          <w:rFonts w:hint="eastAsia"/>
          <w:sz w:val="24"/>
        </w:rPr>
        <w:t>年产</w:t>
      </w:r>
      <w:r w:rsidR="000051C2">
        <w:rPr>
          <w:rFonts w:hint="eastAsia"/>
          <w:sz w:val="24"/>
        </w:rPr>
        <w:t>6</w:t>
      </w:r>
      <w:r w:rsidR="000051C2">
        <w:rPr>
          <w:sz w:val="24"/>
        </w:rPr>
        <w:t>0</w:t>
      </w:r>
      <w:r w:rsidR="000051C2">
        <w:rPr>
          <w:rFonts w:hint="eastAsia"/>
          <w:sz w:val="24"/>
        </w:rPr>
        <w:t>万只鸡产品</w:t>
      </w:r>
      <w:r w:rsidR="00077CD0">
        <w:rPr>
          <w:rFonts w:hint="eastAsia"/>
          <w:sz w:val="24"/>
        </w:rPr>
        <w:t>项目</w:t>
      </w:r>
      <w:r>
        <w:rPr>
          <w:sz w:val="24"/>
        </w:rPr>
        <w:t>竣工环境保护验收监测报告》监测结果表明：</w:t>
      </w:r>
    </w:p>
    <w:p w:rsidR="00C87584" w:rsidRDefault="0008088A">
      <w:pPr>
        <w:rPr>
          <w:sz w:val="24"/>
        </w:rPr>
      </w:pPr>
      <w:r>
        <w:rPr>
          <w:sz w:val="24"/>
        </w:rPr>
        <w:br w:type="page"/>
      </w:r>
    </w:p>
    <w:p w:rsidR="00C87584" w:rsidRDefault="0008088A">
      <w:pPr>
        <w:numPr>
          <w:ilvl w:val="0"/>
          <w:numId w:val="2"/>
        </w:numPr>
        <w:adjustRightInd w:val="0"/>
        <w:snapToGrid w:val="0"/>
        <w:spacing w:line="360" w:lineRule="auto"/>
        <w:ind w:leftChars="111" w:left="233" w:firstLineChars="216" w:firstLine="518"/>
        <w:jc w:val="left"/>
        <w:rPr>
          <w:sz w:val="24"/>
        </w:rPr>
      </w:pPr>
      <w:r>
        <w:rPr>
          <w:sz w:val="24"/>
        </w:rPr>
        <w:lastRenderedPageBreak/>
        <w:t>废水</w:t>
      </w:r>
    </w:p>
    <w:p w:rsidR="000C399C" w:rsidRDefault="000051C2" w:rsidP="000051C2">
      <w:pPr>
        <w:pStyle w:val="a9"/>
        <w:adjustRightInd w:val="0"/>
        <w:snapToGrid w:val="0"/>
        <w:spacing w:line="360" w:lineRule="auto"/>
        <w:ind w:left="420" w:firstLineChars="150" w:firstLine="360"/>
        <w:jc w:val="left"/>
        <w:rPr>
          <w:sz w:val="24"/>
        </w:rPr>
      </w:pPr>
      <w:r w:rsidRPr="000051C2">
        <w:rPr>
          <w:sz w:val="24"/>
        </w:rPr>
        <w:t>验收监测期间，</w:t>
      </w:r>
      <w:r w:rsidR="000C399C">
        <w:rPr>
          <w:rFonts w:hint="eastAsia"/>
          <w:sz w:val="24"/>
        </w:rPr>
        <w:t>本项目产生的废水经污水处理厂处理后</w:t>
      </w:r>
      <w:r w:rsidRPr="000051C2">
        <w:rPr>
          <w:sz w:val="24"/>
        </w:rPr>
        <w:t>pH</w:t>
      </w:r>
      <w:r w:rsidRPr="000051C2">
        <w:rPr>
          <w:sz w:val="24"/>
        </w:rPr>
        <w:t>范围为</w:t>
      </w:r>
      <w:r w:rsidRPr="000051C2">
        <w:rPr>
          <w:sz w:val="24"/>
        </w:rPr>
        <w:t>7.91-8.02</w:t>
      </w:r>
      <w:r w:rsidRPr="000051C2">
        <w:rPr>
          <w:sz w:val="24"/>
        </w:rPr>
        <w:t>，</w:t>
      </w:r>
      <w:r w:rsidRPr="000051C2">
        <w:rPr>
          <w:sz w:val="24"/>
        </w:rPr>
        <w:t>CODCr</w:t>
      </w:r>
      <w:r w:rsidRPr="000051C2">
        <w:rPr>
          <w:sz w:val="24"/>
        </w:rPr>
        <w:t>、</w:t>
      </w:r>
      <w:r w:rsidRPr="000051C2">
        <w:rPr>
          <w:sz w:val="24"/>
        </w:rPr>
        <w:t>SS</w:t>
      </w:r>
      <w:r w:rsidRPr="000051C2">
        <w:rPr>
          <w:sz w:val="24"/>
        </w:rPr>
        <w:t>、氨氮、</w:t>
      </w:r>
      <w:r w:rsidRPr="000051C2">
        <w:rPr>
          <w:sz w:val="24"/>
        </w:rPr>
        <w:t>BOD</w:t>
      </w:r>
      <w:r w:rsidRPr="000051C2">
        <w:rPr>
          <w:sz w:val="24"/>
          <w:vertAlign w:val="subscript"/>
        </w:rPr>
        <w:t>5</w:t>
      </w:r>
      <w:r w:rsidRPr="000051C2">
        <w:rPr>
          <w:sz w:val="24"/>
        </w:rPr>
        <w:t>、动植物油最高排放浓度分别为</w:t>
      </w:r>
      <w:r w:rsidRPr="000051C2">
        <w:rPr>
          <w:sz w:val="24"/>
        </w:rPr>
        <w:t>33mg/L</w:t>
      </w:r>
      <w:r w:rsidRPr="000051C2">
        <w:rPr>
          <w:sz w:val="24"/>
        </w:rPr>
        <w:t>、</w:t>
      </w:r>
      <w:r w:rsidRPr="000051C2">
        <w:rPr>
          <w:sz w:val="24"/>
        </w:rPr>
        <w:t>10mg/L</w:t>
      </w:r>
      <w:r w:rsidRPr="000051C2">
        <w:rPr>
          <w:sz w:val="24"/>
        </w:rPr>
        <w:t>、</w:t>
      </w:r>
      <w:r w:rsidRPr="000051C2">
        <w:rPr>
          <w:sz w:val="24"/>
        </w:rPr>
        <w:t>1.53mg/L</w:t>
      </w:r>
      <w:r w:rsidRPr="000051C2">
        <w:rPr>
          <w:sz w:val="24"/>
        </w:rPr>
        <w:t>、</w:t>
      </w:r>
      <w:r w:rsidRPr="000051C2">
        <w:rPr>
          <w:sz w:val="24"/>
        </w:rPr>
        <w:t>8.6mg/L</w:t>
      </w:r>
      <w:r w:rsidRPr="000051C2">
        <w:rPr>
          <w:sz w:val="24"/>
        </w:rPr>
        <w:t>，</w:t>
      </w:r>
      <w:r w:rsidRPr="000051C2">
        <w:rPr>
          <w:sz w:val="24"/>
        </w:rPr>
        <w:t>0.38mg/L</w:t>
      </w:r>
      <w:r w:rsidRPr="000051C2">
        <w:rPr>
          <w:sz w:val="24"/>
        </w:rPr>
        <w:t>均满足《污水排入城镇下水道水质标准》（</w:t>
      </w:r>
      <w:r w:rsidRPr="000051C2">
        <w:rPr>
          <w:sz w:val="24"/>
        </w:rPr>
        <w:t>GB/T 31962-2015</w:t>
      </w:r>
      <w:r w:rsidRPr="000051C2">
        <w:rPr>
          <w:sz w:val="24"/>
        </w:rPr>
        <w:t>）</w:t>
      </w:r>
      <w:r w:rsidRPr="000051C2">
        <w:rPr>
          <w:sz w:val="24"/>
        </w:rPr>
        <w:t>B</w:t>
      </w:r>
      <w:r w:rsidRPr="000051C2">
        <w:rPr>
          <w:sz w:val="24"/>
        </w:rPr>
        <w:t>等级标准及莘县康达水务有限公司进水水质要求</w:t>
      </w:r>
    </w:p>
    <w:p w:rsidR="00C87584" w:rsidRDefault="000C399C" w:rsidP="000051C2">
      <w:pPr>
        <w:pStyle w:val="a9"/>
        <w:adjustRightInd w:val="0"/>
        <w:snapToGrid w:val="0"/>
        <w:spacing w:line="360" w:lineRule="auto"/>
        <w:ind w:left="420" w:firstLineChars="150" w:firstLine="360"/>
        <w:jc w:val="left"/>
        <w:rPr>
          <w:sz w:val="24"/>
        </w:rPr>
      </w:pPr>
      <w:r>
        <w:rPr>
          <w:sz w:val="24"/>
        </w:rPr>
        <w:t>2.</w:t>
      </w:r>
      <w:r w:rsidR="0008088A">
        <w:rPr>
          <w:sz w:val="24"/>
        </w:rPr>
        <w:t>废气</w:t>
      </w:r>
    </w:p>
    <w:p w:rsidR="000C399C" w:rsidRDefault="000C399C" w:rsidP="009B44B5">
      <w:pPr>
        <w:adjustRightInd w:val="0"/>
        <w:snapToGrid w:val="0"/>
        <w:spacing w:line="360" w:lineRule="auto"/>
        <w:ind w:leftChars="111" w:left="233" w:firstLineChars="216" w:firstLine="518"/>
        <w:rPr>
          <w:bCs/>
          <w:sz w:val="24"/>
        </w:rPr>
      </w:pPr>
      <w:r w:rsidRPr="000C399C">
        <w:rPr>
          <w:rFonts w:hint="eastAsia"/>
          <w:bCs/>
          <w:sz w:val="24"/>
        </w:rPr>
        <w:t>验收监测期间无组织臭气浓度（无量纲），硫化氢、氨最高排放浓度</w:t>
      </w:r>
      <w:r w:rsidR="009B44B5">
        <w:rPr>
          <w:rFonts w:hint="eastAsia"/>
          <w:bCs/>
          <w:sz w:val="24"/>
        </w:rPr>
        <w:t>分别</w:t>
      </w:r>
      <w:r w:rsidRPr="000C399C">
        <w:rPr>
          <w:rFonts w:hint="eastAsia"/>
          <w:bCs/>
          <w:sz w:val="24"/>
        </w:rPr>
        <w:t>为</w:t>
      </w:r>
      <w:r w:rsidRPr="000C399C">
        <w:rPr>
          <w:rFonts w:hint="eastAsia"/>
          <w:bCs/>
          <w:sz w:val="24"/>
        </w:rPr>
        <w:t>1</w:t>
      </w:r>
      <w:r w:rsidRPr="000C399C">
        <w:rPr>
          <w:bCs/>
          <w:sz w:val="24"/>
        </w:rPr>
        <w:t>6</w:t>
      </w:r>
      <w:r w:rsidRPr="000C399C">
        <w:rPr>
          <w:rFonts w:hint="eastAsia"/>
          <w:bCs/>
          <w:sz w:val="24"/>
        </w:rPr>
        <w:t>、</w:t>
      </w:r>
      <w:r w:rsidRPr="000C399C">
        <w:rPr>
          <w:rFonts w:hint="eastAsia"/>
          <w:bCs/>
          <w:sz w:val="24"/>
        </w:rPr>
        <w:t>0</w:t>
      </w:r>
      <w:r w:rsidRPr="000C399C">
        <w:rPr>
          <w:bCs/>
          <w:sz w:val="24"/>
        </w:rPr>
        <w:t>.014mg/m³</w:t>
      </w:r>
      <w:r w:rsidRPr="000C399C">
        <w:rPr>
          <w:rFonts w:hint="eastAsia"/>
          <w:bCs/>
          <w:sz w:val="24"/>
        </w:rPr>
        <w:t>、</w:t>
      </w:r>
      <w:r w:rsidRPr="000C399C">
        <w:rPr>
          <w:rFonts w:hint="eastAsia"/>
          <w:bCs/>
          <w:sz w:val="24"/>
        </w:rPr>
        <w:t>0</w:t>
      </w:r>
      <w:r w:rsidRPr="000C399C">
        <w:rPr>
          <w:bCs/>
          <w:sz w:val="24"/>
        </w:rPr>
        <w:t>.10mg/m³</w:t>
      </w:r>
      <w:r w:rsidRPr="000C399C">
        <w:rPr>
          <w:rFonts w:hint="eastAsia"/>
          <w:bCs/>
          <w:sz w:val="24"/>
        </w:rPr>
        <w:t>，均满足</w:t>
      </w:r>
      <w:r w:rsidRPr="000C399C">
        <w:rPr>
          <w:bCs/>
          <w:sz w:val="24"/>
        </w:rPr>
        <w:t>《恶臭污染物排放标准》（</w:t>
      </w:r>
      <w:r w:rsidRPr="000C399C">
        <w:rPr>
          <w:bCs/>
          <w:sz w:val="24"/>
        </w:rPr>
        <w:t>GB14554-93</w:t>
      </w:r>
      <w:r w:rsidRPr="000C399C">
        <w:rPr>
          <w:bCs/>
          <w:sz w:val="24"/>
        </w:rPr>
        <w:t>）表</w:t>
      </w:r>
      <w:r w:rsidRPr="000C399C">
        <w:rPr>
          <w:bCs/>
          <w:sz w:val="24"/>
        </w:rPr>
        <w:t>1</w:t>
      </w:r>
      <w:r w:rsidRPr="000C399C">
        <w:rPr>
          <w:bCs/>
          <w:sz w:val="24"/>
        </w:rPr>
        <w:t>相关标准</w:t>
      </w:r>
      <w:r w:rsidRPr="000C399C">
        <w:rPr>
          <w:sz w:val="24"/>
        </w:rPr>
        <w:t>要求</w:t>
      </w:r>
      <w:r w:rsidRPr="000C399C">
        <w:rPr>
          <w:rFonts w:hint="eastAsia"/>
          <w:bCs/>
          <w:sz w:val="24"/>
        </w:rPr>
        <w:t>。有组织颗粒物、二氧化硫、氮氧化物最高排放浓度</w:t>
      </w:r>
      <w:r w:rsidR="009B44B5">
        <w:rPr>
          <w:rFonts w:hint="eastAsia"/>
          <w:bCs/>
          <w:sz w:val="24"/>
        </w:rPr>
        <w:t>分别</w:t>
      </w:r>
      <w:r w:rsidRPr="000C399C">
        <w:rPr>
          <w:rFonts w:hint="eastAsia"/>
          <w:bCs/>
          <w:sz w:val="24"/>
        </w:rPr>
        <w:t>为</w:t>
      </w:r>
      <w:r w:rsidRPr="000C399C">
        <w:rPr>
          <w:rFonts w:hint="eastAsia"/>
          <w:bCs/>
          <w:sz w:val="24"/>
        </w:rPr>
        <w:t>2</w:t>
      </w:r>
      <w:r w:rsidRPr="000C399C">
        <w:rPr>
          <w:bCs/>
          <w:sz w:val="24"/>
        </w:rPr>
        <w:t>.6mg/m³</w:t>
      </w:r>
      <w:r w:rsidRPr="000C399C">
        <w:rPr>
          <w:rFonts w:hint="eastAsia"/>
          <w:bCs/>
          <w:sz w:val="24"/>
        </w:rPr>
        <w:t>、</w:t>
      </w:r>
      <w:r w:rsidRPr="000C399C">
        <w:rPr>
          <w:rFonts w:hint="eastAsia"/>
          <w:bCs/>
          <w:sz w:val="24"/>
        </w:rPr>
        <w:t>3</w:t>
      </w:r>
      <w:r w:rsidRPr="000C399C">
        <w:rPr>
          <w:bCs/>
          <w:sz w:val="24"/>
        </w:rPr>
        <w:t>mg/Lm³</w:t>
      </w:r>
      <w:r w:rsidRPr="000C399C">
        <w:rPr>
          <w:rFonts w:hint="eastAsia"/>
          <w:bCs/>
          <w:sz w:val="24"/>
        </w:rPr>
        <w:t>、</w:t>
      </w:r>
      <w:r w:rsidRPr="000C399C">
        <w:rPr>
          <w:rFonts w:hint="eastAsia"/>
          <w:bCs/>
          <w:sz w:val="24"/>
        </w:rPr>
        <w:t>2</w:t>
      </w:r>
      <w:r w:rsidRPr="000C399C">
        <w:rPr>
          <w:bCs/>
          <w:sz w:val="24"/>
        </w:rPr>
        <w:t>9mg/m³</w:t>
      </w:r>
      <w:r w:rsidRPr="000C399C">
        <w:rPr>
          <w:rFonts w:hint="eastAsia"/>
          <w:bCs/>
          <w:sz w:val="24"/>
        </w:rPr>
        <w:t>，满足《山东省锅炉大气污染物排放标准》（</w:t>
      </w:r>
      <w:r w:rsidRPr="000C399C">
        <w:rPr>
          <w:rFonts w:hint="eastAsia"/>
          <w:bCs/>
          <w:sz w:val="24"/>
        </w:rPr>
        <w:t>D</w:t>
      </w:r>
      <w:r w:rsidRPr="000C399C">
        <w:rPr>
          <w:bCs/>
          <w:sz w:val="24"/>
        </w:rPr>
        <w:t>B37/2374-2018</w:t>
      </w:r>
      <w:r w:rsidRPr="000C399C">
        <w:rPr>
          <w:rFonts w:hint="eastAsia"/>
          <w:bCs/>
          <w:sz w:val="24"/>
        </w:rPr>
        <w:t>）（重点控制区）标准要求</w:t>
      </w:r>
    </w:p>
    <w:p w:rsidR="00C87584" w:rsidRDefault="0008088A">
      <w:pPr>
        <w:adjustRightInd w:val="0"/>
        <w:snapToGrid w:val="0"/>
        <w:spacing w:line="360" w:lineRule="auto"/>
        <w:ind w:leftChars="111" w:left="233" w:firstLineChars="216" w:firstLine="518"/>
        <w:jc w:val="left"/>
        <w:rPr>
          <w:sz w:val="24"/>
        </w:rPr>
      </w:pPr>
      <w:r>
        <w:rPr>
          <w:sz w:val="24"/>
        </w:rPr>
        <w:t xml:space="preserve">3. </w:t>
      </w:r>
      <w:r>
        <w:rPr>
          <w:sz w:val="24"/>
        </w:rPr>
        <w:t>噪声</w:t>
      </w:r>
    </w:p>
    <w:p w:rsidR="00077CD0" w:rsidRPr="00077CD0" w:rsidRDefault="00077CD0" w:rsidP="00077CD0">
      <w:pPr>
        <w:pStyle w:val="a9"/>
        <w:spacing w:line="360" w:lineRule="auto"/>
        <w:ind w:left="420" w:firstLine="480"/>
        <w:rPr>
          <w:sz w:val="24"/>
        </w:rPr>
      </w:pPr>
      <w:r w:rsidRPr="00077CD0">
        <w:rPr>
          <w:sz w:val="24"/>
        </w:rPr>
        <w:t>验收监测期间，</w:t>
      </w:r>
      <w:r w:rsidRPr="00077CD0">
        <w:rPr>
          <w:rFonts w:hint="eastAsia"/>
          <w:sz w:val="24"/>
        </w:rPr>
        <w:t>各</w:t>
      </w:r>
      <w:r w:rsidRPr="00077CD0">
        <w:rPr>
          <w:sz w:val="24"/>
        </w:rPr>
        <w:t>监测点位昼间噪声在</w:t>
      </w:r>
      <w:r w:rsidRPr="00077CD0">
        <w:rPr>
          <w:sz w:val="24"/>
        </w:rPr>
        <w:t>5</w:t>
      </w:r>
      <w:r w:rsidRPr="00077CD0">
        <w:rPr>
          <w:rFonts w:hint="eastAsia"/>
          <w:sz w:val="24"/>
        </w:rPr>
        <w:t>5.</w:t>
      </w:r>
      <w:r w:rsidR="000C399C">
        <w:rPr>
          <w:sz w:val="24"/>
        </w:rPr>
        <w:t>1</w:t>
      </w:r>
      <w:r w:rsidRPr="00077CD0">
        <w:rPr>
          <w:sz w:val="24"/>
        </w:rPr>
        <w:t>dB(A)-5</w:t>
      </w:r>
      <w:r w:rsidR="000C399C">
        <w:rPr>
          <w:sz w:val="24"/>
        </w:rPr>
        <w:t>7</w:t>
      </w:r>
      <w:r w:rsidRPr="00077CD0">
        <w:rPr>
          <w:rFonts w:hint="eastAsia"/>
          <w:sz w:val="24"/>
        </w:rPr>
        <w:t>.</w:t>
      </w:r>
      <w:r w:rsidR="000C399C">
        <w:rPr>
          <w:sz w:val="24"/>
        </w:rPr>
        <w:t>9</w:t>
      </w:r>
      <w:r w:rsidRPr="00077CD0">
        <w:rPr>
          <w:sz w:val="24"/>
        </w:rPr>
        <w:t>dB(A)</w:t>
      </w:r>
      <w:r w:rsidRPr="00077CD0">
        <w:rPr>
          <w:sz w:val="24"/>
        </w:rPr>
        <w:t>之间，检测结果符合《工业企业厂界环境噪声排放标准》（</w:t>
      </w:r>
      <w:r w:rsidRPr="00077CD0">
        <w:rPr>
          <w:sz w:val="24"/>
        </w:rPr>
        <w:t>GB12348-2008</w:t>
      </w:r>
      <w:r w:rsidRPr="00077CD0">
        <w:rPr>
          <w:sz w:val="24"/>
        </w:rPr>
        <w:t>）中的</w:t>
      </w:r>
      <w:r w:rsidRPr="00077CD0">
        <w:rPr>
          <w:sz w:val="24"/>
        </w:rPr>
        <w:t>2</w:t>
      </w:r>
      <w:r w:rsidRPr="00077CD0">
        <w:rPr>
          <w:sz w:val="24"/>
        </w:rPr>
        <w:t>类标准限值</w:t>
      </w:r>
      <w:r w:rsidRPr="00077CD0">
        <w:rPr>
          <w:rFonts w:hint="eastAsia"/>
          <w:sz w:val="24"/>
        </w:rPr>
        <w:t>。</w:t>
      </w:r>
    </w:p>
    <w:p w:rsidR="00C87584" w:rsidRDefault="0008088A">
      <w:pPr>
        <w:numPr>
          <w:ilvl w:val="0"/>
          <w:numId w:val="4"/>
        </w:numPr>
        <w:adjustRightInd w:val="0"/>
        <w:snapToGrid w:val="0"/>
        <w:spacing w:line="360" w:lineRule="auto"/>
        <w:ind w:leftChars="111" w:left="233" w:firstLineChars="216" w:firstLine="518"/>
        <w:rPr>
          <w:sz w:val="24"/>
        </w:rPr>
      </w:pPr>
      <w:r>
        <w:rPr>
          <w:sz w:val="24"/>
        </w:rPr>
        <w:t>固体废物</w:t>
      </w:r>
    </w:p>
    <w:p w:rsidR="00C87584" w:rsidRDefault="0008088A">
      <w:pPr>
        <w:adjustRightInd w:val="0"/>
        <w:snapToGrid w:val="0"/>
        <w:spacing w:line="360" w:lineRule="auto"/>
        <w:ind w:leftChars="111" w:left="233" w:firstLineChars="216" w:firstLine="518"/>
        <w:rPr>
          <w:sz w:val="24"/>
        </w:rPr>
      </w:pPr>
      <w:r>
        <w:rPr>
          <w:rFonts w:hint="eastAsia"/>
          <w:sz w:val="24"/>
          <w:lang w:val="zh-CN"/>
        </w:rPr>
        <w:t>同上文三、（四）</w:t>
      </w:r>
      <w:r>
        <w:rPr>
          <w:sz w:val="24"/>
        </w:rPr>
        <w:t>。</w:t>
      </w:r>
    </w:p>
    <w:p w:rsidR="00C87584" w:rsidRDefault="0008088A">
      <w:pPr>
        <w:adjustRightInd w:val="0"/>
        <w:snapToGrid w:val="0"/>
        <w:spacing w:line="360" w:lineRule="auto"/>
        <w:ind w:leftChars="111" w:left="233" w:firstLineChars="216" w:firstLine="518"/>
        <w:rPr>
          <w:sz w:val="24"/>
          <w:lang w:val="zh-CN"/>
        </w:rPr>
      </w:pPr>
      <w:r>
        <w:rPr>
          <w:sz w:val="24"/>
          <w:lang w:val="zh-CN"/>
        </w:rPr>
        <w:t>（二）环境管理调查</w:t>
      </w:r>
    </w:p>
    <w:p w:rsidR="00C87584" w:rsidRDefault="00AC14DB">
      <w:pPr>
        <w:adjustRightInd w:val="0"/>
        <w:snapToGrid w:val="0"/>
        <w:spacing w:line="360" w:lineRule="auto"/>
        <w:ind w:leftChars="111" w:left="233" w:firstLineChars="216" w:firstLine="518"/>
        <w:rPr>
          <w:sz w:val="24"/>
        </w:rPr>
      </w:pPr>
      <w:r>
        <w:rPr>
          <w:rFonts w:hint="eastAsia"/>
          <w:sz w:val="24"/>
        </w:rPr>
        <w:t>莘县德康禽业专业合作社</w:t>
      </w:r>
      <w:r w:rsidR="0008088A">
        <w:rPr>
          <w:sz w:val="24"/>
        </w:rPr>
        <w:t>制定了《</w:t>
      </w:r>
      <w:r>
        <w:rPr>
          <w:rFonts w:hint="eastAsia"/>
          <w:sz w:val="24"/>
        </w:rPr>
        <w:t>莘县德康禽业专业合作社</w:t>
      </w:r>
      <w:r w:rsidR="0008088A">
        <w:rPr>
          <w:sz w:val="24"/>
        </w:rPr>
        <w:t>环保管理制度》，并设立了相关机构。日常工作由</w:t>
      </w:r>
      <w:r w:rsidR="0008088A">
        <w:rPr>
          <w:rFonts w:hint="eastAsia"/>
          <w:sz w:val="24"/>
        </w:rPr>
        <w:t>办公室</w:t>
      </w:r>
      <w:r w:rsidR="0008088A">
        <w:rPr>
          <w:sz w:val="24"/>
        </w:rPr>
        <w:t>管理，其主要职责是：行使公司环保工作的计划、组织、指挥、协调、检查和考核管理职能，日常一切工作须对公司负责。</w:t>
      </w:r>
    </w:p>
    <w:p w:rsidR="00C87584" w:rsidRDefault="0008088A">
      <w:pPr>
        <w:adjustRightInd w:val="0"/>
        <w:snapToGrid w:val="0"/>
        <w:spacing w:line="360" w:lineRule="auto"/>
        <w:ind w:leftChars="111" w:left="233" w:firstLineChars="216" w:firstLine="518"/>
        <w:jc w:val="left"/>
        <w:rPr>
          <w:sz w:val="24"/>
        </w:rPr>
      </w:pPr>
      <w:r>
        <w:rPr>
          <w:sz w:val="24"/>
        </w:rPr>
        <w:t>五、专家意见：</w:t>
      </w:r>
    </w:p>
    <w:p w:rsidR="00C87584" w:rsidRDefault="0008088A">
      <w:pPr>
        <w:adjustRightInd w:val="0"/>
        <w:snapToGrid w:val="0"/>
        <w:spacing w:line="360" w:lineRule="auto"/>
        <w:ind w:leftChars="111" w:left="233" w:firstLineChars="216" w:firstLine="518"/>
        <w:jc w:val="left"/>
        <w:rPr>
          <w:sz w:val="24"/>
        </w:rPr>
      </w:pPr>
      <w:r>
        <w:rPr>
          <w:sz w:val="24"/>
        </w:rPr>
        <w:t>在今后企业环保工作中，建议企业落实以下要求。</w:t>
      </w:r>
    </w:p>
    <w:p w:rsidR="00C87584" w:rsidRDefault="000C399C">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卸鸡宰杀平台进一步密封，对废气进行收集经处理设施处理后排放</w:t>
      </w:r>
      <w:r w:rsidR="0008088A">
        <w:rPr>
          <w:rFonts w:ascii="Times New Roman" w:hAnsi="Times New Roman" w:cs="Times New Roman" w:hint="eastAsia"/>
          <w:sz w:val="24"/>
          <w:szCs w:val="24"/>
        </w:rPr>
        <w:t>；</w:t>
      </w:r>
    </w:p>
    <w:p w:rsidR="00C87584" w:rsidRDefault="0008088A">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设置明确车间内生产区分界线；</w:t>
      </w:r>
    </w:p>
    <w:p w:rsidR="00C87584" w:rsidRDefault="000C399C">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污水处理管道加盖密封，污水处理站进一步密封</w:t>
      </w:r>
      <w:r w:rsidR="0008088A">
        <w:rPr>
          <w:rFonts w:ascii="Times New Roman" w:hAnsi="Times New Roman" w:cs="Times New Roman" w:hint="eastAsia"/>
          <w:sz w:val="24"/>
          <w:szCs w:val="24"/>
        </w:rPr>
        <w:t>；</w:t>
      </w:r>
    </w:p>
    <w:p w:rsidR="00C87584" w:rsidRDefault="0008088A">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及时清理地面积尘，保持厂区卫生，注意清洁生产。</w:t>
      </w:r>
    </w:p>
    <w:p w:rsidR="00C87584" w:rsidRDefault="0008088A">
      <w:pPr>
        <w:adjustRightInd w:val="0"/>
        <w:snapToGrid w:val="0"/>
        <w:spacing w:line="360" w:lineRule="auto"/>
        <w:ind w:leftChars="111" w:left="233" w:firstLineChars="216" w:firstLine="518"/>
        <w:jc w:val="left"/>
        <w:rPr>
          <w:sz w:val="24"/>
        </w:rPr>
      </w:pPr>
      <w:r>
        <w:rPr>
          <w:sz w:val="24"/>
        </w:rPr>
        <w:t>六、验收结论</w:t>
      </w:r>
    </w:p>
    <w:p w:rsidR="00C87584" w:rsidRDefault="0008088A">
      <w:pPr>
        <w:adjustRightInd w:val="0"/>
        <w:snapToGrid w:val="0"/>
        <w:spacing w:line="360" w:lineRule="auto"/>
        <w:ind w:leftChars="111" w:left="233" w:firstLineChars="216" w:firstLine="518"/>
        <w:rPr>
          <w:sz w:val="24"/>
        </w:rPr>
      </w:pPr>
      <w:r>
        <w:rPr>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rsidR="00C87584" w:rsidRDefault="0008088A">
      <w:pPr>
        <w:tabs>
          <w:tab w:val="left" w:pos="5955"/>
          <w:tab w:val="left" w:pos="6095"/>
        </w:tabs>
        <w:adjustRightInd w:val="0"/>
        <w:snapToGrid w:val="0"/>
        <w:spacing w:line="360" w:lineRule="auto"/>
        <w:ind w:leftChars="111" w:left="233" w:firstLineChars="216" w:firstLine="518"/>
        <w:jc w:val="left"/>
        <w:rPr>
          <w:sz w:val="24"/>
        </w:rPr>
      </w:pPr>
      <w:r>
        <w:rPr>
          <w:sz w:val="24"/>
        </w:rPr>
        <w:t>鉴于项目符合国家和地方相关产业标准及准入要求，用地符合当地规划，环保设施与</w:t>
      </w:r>
      <w:r>
        <w:rPr>
          <w:sz w:val="24"/>
        </w:rPr>
        <w:lastRenderedPageBreak/>
        <w:t>生产配套，验收期间各项监测指标满足国家相关排放标准，该项目通过环保验收。</w:t>
      </w:r>
    </w:p>
    <w:p w:rsidR="00C87584" w:rsidRDefault="00AC14DB">
      <w:pPr>
        <w:adjustRightInd w:val="0"/>
        <w:snapToGrid w:val="0"/>
        <w:spacing w:line="360" w:lineRule="auto"/>
        <w:ind w:leftChars="111" w:left="233" w:firstLineChars="216" w:firstLine="518"/>
        <w:jc w:val="right"/>
        <w:rPr>
          <w:sz w:val="24"/>
        </w:rPr>
      </w:pPr>
      <w:r>
        <w:rPr>
          <w:rFonts w:hint="eastAsia"/>
          <w:sz w:val="24"/>
        </w:rPr>
        <w:t>莘县德康禽业专业合作社</w:t>
      </w:r>
      <w:r w:rsidR="0008088A">
        <w:rPr>
          <w:sz w:val="24"/>
        </w:rPr>
        <w:t>验收组</w:t>
      </w:r>
    </w:p>
    <w:p w:rsidR="00C87584" w:rsidRDefault="0008088A">
      <w:pPr>
        <w:adjustRightInd w:val="0"/>
        <w:snapToGrid w:val="0"/>
        <w:spacing w:line="360" w:lineRule="auto"/>
        <w:ind w:leftChars="111" w:left="233" w:firstLineChars="216" w:firstLine="518"/>
        <w:jc w:val="right"/>
        <w:rPr>
          <w:sz w:val="24"/>
        </w:rPr>
      </w:pPr>
      <w:r>
        <w:rPr>
          <w:sz w:val="24"/>
        </w:rPr>
        <w:t xml:space="preserve">                                20</w:t>
      </w:r>
      <w:r>
        <w:rPr>
          <w:rFonts w:hint="eastAsia"/>
          <w:sz w:val="24"/>
        </w:rPr>
        <w:t>20</w:t>
      </w:r>
      <w:r>
        <w:rPr>
          <w:sz w:val="24"/>
        </w:rPr>
        <w:t>年</w:t>
      </w:r>
      <w:r w:rsidR="000C399C">
        <w:rPr>
          <w:sz w:val="24"/>
        </w:rPr>
        <w:t>12</w:t>
      </w:r>
      <w:r>
        <w:rPr>
          <w:sz w:val="24"/>
        </w:rPr>
        <w:t>月</w:t>
      </w:r>
      <w:r>
        <w:rPr>
          <w:rFonts w:hint="eastAsia"/>
          <w:sz w:val="24"/>
        </w:rPr>
        <w:t>3</w:t>
      </w:r>
      <w:r>
        <w:rPr>
          <w:sz w:val="24"/>
        </w:rPr>
        <w:t>日</w:t>
      </w:r>
    </w:p>
    <w:sectPr w:rsidR="00C87584">
      <w:footerReference w:type="default" r:id="rId8"/>
      <w:pgSz w:w="11906" w:h="16838"/>
      <w:pgMar w:top="1440" w:right="1080" w:bottom="1440" w:left="108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3805" w:rsidRDefault="00B43805">
      <w:r>
        <w:separator/>
      </w:r>
    </w:p>
  </w:endnote>
  <w:endnote w:type="continuationSeparator" w:id="0">
    <w:p w:rsidR="00B43805" w:rsidRDefault="00B43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7584" w:rsidRDefault="0008088A">
    <w:pPr>
      <w:pStyle w:val="a6"/>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7584" w:rsidRDefault="0008088A">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87584" w:rsidRDefault="0008088A">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3805" w:rsidRDefault="00B43805">
      <w:r>
        <w:separator/>
      </w:r>
    </w:p>
  </w:footnote>
  <w:footnote w:type="continuationSeparator" w:id="0">
    <w:p w:rsidR="00B43805" w:rsidRDefault="00B438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1F2F051"/>
    <w:multiLevelType w:val="singleLevel"/>
    <w:tmpl w:val="A1F2F051"/>
    <w:lvl w:ilvl="0">
      <w:start w:val="1"/>
      <w:numFmt w:val="decimal"/>
      <w:suff w:val="nothing"/>
      <w:lvlText w:val="%1、"/>
      <w:lvlJc w:val="left"/>
      <w:pPr>
        <w:ind w:left="708" w:firstLine="0"/>
      </w:pPr>
    </w:lvl>
  </w:abstractNum>
  <w:abstractNum w:abstractNumId="1" w15:restartNumberingAfterBreak="0">
    <w:nsid w:val="C65E2C2C"/>
    <w:multiLevelType w:val="singleLevel"/>
    <w:tmpl w:val="C65E2C2C"/>
    <w:lvl w:ilvl="0">
      <w:start w:val="4"/>
      <w:numFmt w:val="decimal"/>
      <w:suff w:val="space"/>
      <w:lvlText w:val="%1."/>
      <w:lvlJc w:val="left"/>
    </w:lvl>
  </w:abstractNum>
  <w:abstractNum w:abstractNumId="2" w15:restartNumberingAfterBreak="0">
    <w:nsid w:val="EC370676"/>
    <w:multiLevelType w:val="singleLevel"/>
    <w:tmpl w:val="EC370676"/>
    <w:lvl w:ilvl="0">
      <w:start w:val="1"/>
      <w:numFmt w:val="decimal"/>
      <w:suff w:val="space"/>
      <w:lvlText w:val="%1."/>
      <w:lvlJc w:val="left"/>
    </w:lvl>
  </w:abstractNum>
  <w:abstractNum w:abstractNumId="3" w15:restartNumberingAfterBreak="0">
    <w:nsid w:val="25DA57D9"/>
    <w:multiLevelType w:val="multilevel"/>
    <w:tmpl w:val="25DA57D9"/>
    <w:lvl w:ilvl="0">
      <w:start w:val="3"/>
      <w:numFmt w:val="japaneseCounting"/>
      <w:lvlText w:val="%1、"/>
      <w:lvlJc w:val="left"/>
      <w:pPr>
        <w:ind w:left="1280" w:hanging="7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4" w15:restartNumberingAfterBreak="0">
    <w:nsid w:val="4401761E"/>
    <w:multiLevelType w:val="singleLevel"/>
    <w:tmpl w:val="4401761E"/>
    <w:lvl w:ilvl="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7584"/>
    <w:rsid w:val="000051C2"/>
    <w:rsid w:val="000362BC"/>
    <w:rsid w:val="00077CD0"/>
    <w:rsid w:val="0008088A"/>
    <w:rsid w:val="000C399C"/>
    <w:rsid w:val="001364E7"/>
    <w:rsid w:val="00183BFE"/>
    <w:rsid w:val="001D6781"/>
    <w:rsid w:val="003052C0"/>
    <w:rsid w:val="0038170D"/>
    <w:rsid w:val="004F5975"/>
    <w:rsid w:val="005A5F4E"/>
    <w:rsid w:val="00650F1E"/>
    <w:rsid w:val="00680829"/>
    <w:rsid w:val="006F6B15"/>
    <w:rsid w:val="008F1839"/>
    <w:rsid w:val="009B44B5"/>
    <w:rsid w:val="009E7284"/>
    <w:rsid w:val="00A260DC"/>
    <w:rsid w:val="00A4730F"/>
    <w:rsid w:val="00AC14DB"/>
    <w:rsid w:val="00B311D2"/>
    <w:rsid w:val="00B43805"/>
    <w:rsid w:val="00C75307"/>
    <w:rsid w:val="00C87584"/>
    <w:rsid w:val="01A67464"/>
    <w:rsid w:val="02E1230E"/>
    <w:rsid w:val="0363342C"/>
    <w:rsid w:val="0400088B"/>
    <w:rsid w:val="0705220E"/>
    <w:rsid w:val="07D23E1C"/>
    <w:rsid w:val="0A775B6C"/>
    <w:rsid w:val="0BB105F9"/>
    <w:rsid w:val="0BCD78E3"/>
    <w:rsid w:val="0BD4352F"/>
    <w:rsid w:val="0D002E61"/>
    <w:rsid w:val="0E9F521D"/>
    <w:rsid w:val="110D6D4E"/>
    <w:rsid w:val="126A6033"/>
    <w:rsid w:val="13242E95"/>
    <w:rsid w:val="17073D8B"/>
    <w:rsid w:val="188E6607"/>
    <w:rsid w:val="18D05E89"/>
    <w:rsid w:val="19BD6A9B"/>
    <w:rsid w:val="1AAF6CA7"/>
    <w:rsid w:val="1B753DC5"/>
    <w:rsid w:val="1DCD1CD5"/>
    <w:rsid w:val="1E9D1B02"/>
    <w:rsid w:val="20F95110"/>
    <w:rsid w:val="21E62141"/>
    <w:rsid w:val="23253252"/>
    <w:rsid w:val="24D37795"/>
    <w:rsid w:val="24DD3549"/>
    <w:rsid w:val="27420539"/>
    <w:rsid w:val="27776D4F"/>
    <w:rsid w:val="284C33EF"/>
    <w:rsid w:val="286B6E9D"/>
    <w:rsid w:val="2A636C42"/>
    <w:rsid w:val="2B1967AA"/>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4ED8058F"/>
    <w:rsid w:val="51603323"/>
    <w:rsid w:val="52082039"/>
    <w:rsid w:val="520B1012"/>
    <w:rsid w:val="556E616E"/>
    <w:rsid w:val="55B466E2"/>
    <w:rsid w:val="56DD1623"/>
    <w:rsid w:val="58D50062"/>
    <w:rsid w:val="5B994AD0"/>
    <w:rsid w:val="5BB97A85"/>
    <w:rsid w:val="5C705EEE"/>
    <w:rsid w:val="5D580A9C"/>
    <w:rsid w:val="5F0C4CFF"/>
    <w:rsid w:val="602A22C2"/>
    <w:rsid w:val="631C28B8"/>
    <w:rsid w:val="64C4763E"/>
    <w:rsid w:val="65826A80"/>
    <w:rsid w:val="66FB5067"/>
    <w:rsid w:val="6A4209DB"/>
    <w:rsid w:val="6ABA50EB"/>
    <w:rsid w:val="6DEB0CC4"/>
    <w:rsid w:val="6E620EC2"/>
    <w:rsid w:val="72964393"/>
    <w:rsid w:val="72C90F73"/>
    <w:rsid w:val="73223BF6"/>
    <w:rsid w:val="7593546D"/>
    <w:rsid w:val="75C3338A"/>
    <w:rsid w:val="76AB541C"/>
    <w:rsid w:val="77930543"/>
    <w:rsid w:val="79A05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1E1086"/>
  <w15:docId w15:val="{F6156E6D-E1E1-47BD-B0D1-BFFBC4402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lock Text" w:semiHidden="1" w:uiPriority="99" w:unhideWhenUsed="1" w:qFormat="1"/>
    <w:lsdException w:name="Strong" w:qFormat="1"/>
    <w:lsdException w:name="Emphasis"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li"/>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
    <w:name w:val="li_正文"/>
    <w:basedOn w:val="a"/>
    <w:qFormat/>
    <w:pPr>
      <w:ind w:firstLineChars="200" w:firstLine="200"/>
      <w:jc w:val="left"/>
    </w:pPr>
    <w:rPr>
      <w:rFonts w:ascii="Calibri" w:hAnsi="Calibri"/>
      <w:sz w:val="28"/>
      <w:szCs w:val="28"/>
    </w:rPr>
  </w:style>
  <w:style w:type="paragraph" w:styleId="a3">
    <w:name w:val="annotation text"/>
    <w:basedOn w:val="a"/>
    <w:uiPriority w:val="99"/>
    <w:semiHidden/>
    <w:unhideWhenUsed/>
    <w:qFormat/>
    <w:pPr>
      <w:jc w:val="left"/>
    </w:pPr>
  </w:style>
  <w:style w:type="paragraph" w:styleId="a4">
    <w:name w:val="Block Text"/>
    <w:basedOn w:val="a"/>
    <w:uiPriority w:val="99"/>
    <w:semiHidden/>
    <w:unhideWhenUsed/>
    <w:qFormat/>
    <w:pPr>
      <w:ind w:leftChars="250" w:left="525" w:rightChars="326" w:right="685" w:firstLine="560"/>
    </w:pPr>
    <w:rPr>
      <w:sz w:val="28"/>
    </w:rPr>
  </w:style>
  <w:style w:type="paragraph" w:styleId="a5">
    <w:name w:val="Plain Text"/>
    <w:basedOn w:val="a"/>
    <w:uiPriority w:val="99"/>
    <w:semiHidden/>
    <w:unhideWhenUsed/>
    <w:qFormat/>
    <w:rPr>
      <w:rFonts w:ascii="宋体" w:hAnsi="Courier New" w:cs="Courier New"/>
      <w:szCs w:val="21"/>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pPr>
      <w:ind w:firstLineChars="200" w:firstLine="420"/>
    </w:p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szCs w:val="22"/>
    </w:rPr>
  </w:style>
  <w:style w:type="paragraph" w:customStyle="1" w:styleId="CharCharCharCharCharCharChar">
    <w:name w:val="Char Char Char Char Char Char Char"/>
    <w:basedOn w:val="a"/>
    <w:qFormat/>
    <w:rsid w:val="00381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4</Pages>
  <Words>2070</Words>
  <Characters>279</Characters>
  <Application>Microsoft Office Word</Application>
  <DocSecurity>0</DocSecurity>
  <Lines>2</Lines>
  <Paragraphs>4</Paragraphs>
  <ScaleCrop>false</ScaleCrop>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11</cp:revision>
  <dcterms:created xsi:type="dcterms:W3CDTF">2014-10-29T12:08:00Z</dcterms:created>
  <dcterms:modified xsi:type="dcterms:W3CDTF">2020-12-12T02:57:00Z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